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C1C" w:rsidRDefault="00CA2C1C">
      <w:pPr>
        <w:rPr>
          <w:b/>
        </w:rPr>
      </w:pPr>
    </w:p>
    <w:p w:rsidR="00CA2C1C" w:rsidRDefault="00CA2C1C">
      <w:pPr>
        <w:rPr>
          <w:b/>
        </w:rPr>
      </w:pPr>
    </w:p>
    <w:p w:rsidR="00B80D97" w:rsidRDefault="00B80D97">
      <w:pPr>
        <w:rPr>
          <w:b/>
        </w:rPr>
      </w:pPr>
    </w:p>
    <w:p w:rsidR="00CA2C1C" w:rsidRDefault="00CA2C1C">
      <w:pPr>
        <w:rPr>
          <w:b/>
        </w:rPr>
      </w:pPr>
    </w:p>
    <w:p w:rsidR="00CA2C1C" w:rsidRDefault="00CA2C1C">
      <w:pPr>
        <w:rPr>
          <w:b/>
        </w:rPr>
      </w:pPr>
    </w:p>
    <w:p w:rsidR="00CA2C1C" w:rsidRDefault="00CA2C1C">
      <w:pPr>
        <w:rPr>
          <w:b/>
        </w:rPr>
      </w:pPr>
    </w:p>
    <w:p w:rsidR="00CA2C1C" w:rsidRPr="00CA2C1C" w:rsidRDefault="00975CA2" w:rsidP="00CA2C1C">
      <w:pPr>
        <w:jc w:val="center"/>
        <w:rPr>
          <w:b/>
          <w:sz w:val="72"/>
          <w:szCs w:val="72"/>
        </w:rPr>
      </w:pPr>
      <w:r>
        <w:rPr>
          <w:b/>
          <w:sz w:val="72"/>
          <w:szCs w:val="72"/>
        </w:rPr>
        <w:t>ASSESSME</w:t>
      </w:r>
      <w:r w:rsidR="00CA2C1C" w:rsidRPr="00CA2C1C">
        <w:rPr>
          <w:b/>
          <w:sz w:val="72"/>
          <w:szCs w:val="72"/>
        </w:rPr>
        <w:t>N</w:t>
      </w:r>
      <w:r>
        <w:rPr>
          <w:b/>
          <w:sz w:val="72"/>
          <w:szCs w:val="72"/>
        </w:rPr>
        <w:t>T</w:t>
      </w:r>
      <w:r w:rsidR="00CA2C1C" w:rsidRPr="00CA2C1C">
        <w:rPr>
          <w:b/>
          <w:sz w:val="72"/>
          <w:szCs w:val="72"/>
        </w:rPr>
        <w:t xml:space="preserve"> OF </w:t>
      </w:r>
      <w:r>
        <w:rPr>
          <w:b/>
          <w:sz w:val="72"/>
          <w:szCs w:val="72"/>
        </w:rPr>
        <w:t xml:space="preserve">COURSE LEVEL </w:t>
      </w:r>
      <w:r w:rsidR="00854866">
        <w:rPr>
          <w:b/>
          <w:sz w:val="72"/>
          <w:szCs w:val="72"/>
        </w:rPr>
        <w:t>STUDENT LEARNING OUTCOMES</w:t>
      </w:r>
      <w:r>
        <w:rPr>
          <w:b/>
          <w:sz w:val="72"/>
          <w:szCs w:val="72"/>
        </w:rPr>
        <w:t xml:space="preserve"> (Samples)</w:t>
      </w:r>
    </w:p>
    <w:p w:rsidR="00CA2C1C" w:rsidRDefault="00CA2C1C">
      <w:pPr>
        <w:rPr>
          <w:b/>
        </w:rPr>
      </w:pPr>
      <w:r>
        <w:rPr>
          <w:b/>
        </w:rPr>
        <w:br w:type="page"/>
      </w:r>
    </w:p>
    <w:sdt>
      <w:sdtPr>
        <w:rPr>
          <w:rFonts w:asciiTheme="minorHAnsi" w:eastAsiaTheme="minorHAnsi" w:hAnsiTheme="minorHAnsi" w:cstheme="minorBidi"/>
          <w:b w:val="0"/>
          <w:bCs w:val="0"/>
          <w:color w:val="auto"/>
          <w:sz w:val="22"/>
          <w:szCs w:val="22"/>
          <w:lang w:eastAsia="en-US"/>
        </w:rPr>
        <w:id w:val="388698805"/>
        <w:docPartObj>
          <w:docPartGallery w:val="Table of Contents"/>
          <w:docPartUnique/>
        </w:docPartObj>
      </w:sdtPr>
      <w:sdtEndPr>
        <w:rPr>
          <w:noProof/>
        </w:rPr>
      </w:sdtEndPr>
      <w:sdtContent>
        <w:p w:rsidR="00841831" w:rsidRDefault="00841831">
          <w:pPr>
            <w:pStyle w:val="TOCHeading"/>
          </w:pPr>
          <w:r>
            <w:t>Contents</w:t>
          </w:r>
        </w:p>
        <w:p w:rsidR="00B80D97" w:rsidRDefault="00841831">
          <w:pPr>
            <w:pStyle w:val="TOC1"/>
            <w:tabs>
              <w:tab w:val="right" w:leader="dot" w:pos="12950"/>
            </w:tabs>
            <w:rPr>
              <w:rFonts w:eastAsiaTheme="minorEastAsia"/>
              <w:noProof/>
            </w:rPr>
          </w:pPr>
          <w:r>
            <w:fldChar w:fldCharType="begin"/>
          </w:r>
          <w:r>
            <w:instrText xml:space="preserve"> TOC \o "1-3" \h \z \u </w:instrText>
          </w:r>
          <w:r>
            <w:fldChar w:fldCharType="separate"/>
          </w:r>
          <w:hyperlink w:anchor="_Toc383515418" w:history="1">
            <w:r w:rsidR="00B80D97" w:rsidRPr="00522C24">
              <w:rPr>
                <w:rStyle w:val="Hyperlink"/>
                <w:noProof/>
              </w:rPr>
              <w:t>BUSINESS ADMINISTRATION DEPARTMENT/ACCT 101-Financial Accounting</w:t>
            </w:r>
            <w:r w:rsidR="00B80D97">
              <w:rPr>
                <w:noProof/>
                <w:webHidden/>
              </w:rPr>
              <w:tab/>
            </w:r>
            <w:r w:rsidR="00B80D97">
              <w:rPr>
                <w:noProof/>
                <w:webHidden/>
              </w:rPr>
              <w:fldChar w:fldCharType="begin"/>
            </w:r>
            <w:r w:rsidR="00B80D97">
              <w:rPr>
                <w:noProof/>
                <w:webHidden/>
              </w:rPr>
              <w:instrText xml:space="preserve"> PAGEREF _Toc383515418 \h </w:instrText>
            </w:r>
            <w:r w:rsidR="00B80D97">
              <w:rPr>
                <w:noProof/>
                <w:webHidden/>
              </w:rPr>
            </w:r>
            <w:r w:rsidR="00B80D97">
              <w:rPr>
                <w:noProof/>
                <w:webHidden/>
              </w:rPr>
              <w:fldChar w:fldCharType="separate"/>
            </w:r>
            <w:r w:rsidR="00B80D97">
              <w:rPr>
                <w:noProof/>
                <w:webHidden/>
              </w:rPr>
              <w:t>3</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19" w:history="1">
            <w:r w:rsidR="00B80D97" w:rsidRPr="00522C24">
              <w:rPr>
                <w:rStyle w:val="Hyperlink"/>
                <w:noProof/>
              </w:rPr>
              <w:t>COMPUTER TECHNOLOGIES DEPARTMENT/CIS 103 – Applied Computer Technologies</w:t>
            </w:r>
            <w:r w:rsidR="00B80D97">
              <w:rPr>
                <w:noProof/>
                <w:webHidden/>
              </w:rPr>
              <w:tab/>
            </w:r>
            <w:r w:rsidR="00B80D97">
              <w:rPr>
                <w:noProof/>
                <w:webHidden/>
              </w:rPr>
              <w:fldChar w:fldCharType="begin"/>
            </w:r>
            <w:r w:rsidR="00B80D97">
              <w:rPr>
                <w:noProof/>
                <w:webHidden/>
              </w:rPr>
              <w:instrText xml:space="preserve"> PAGEREF _Toc383515419 \h </w:instrText>
            </w:r>
            <w:r w:rsidR="00B80D97">
              <w:rPr>
                <w:noProof/>
                <w:webHidden/>
              </w:rPr>
            </w:r>
            <w:r w:rsidR="00B80D97">
              <w:rPr>
                <w:noProof/>
                <w:webHidden/>
              </w:rPr>
              <w:fldChar w:fldCharType="separate"/>
            </w:r>
            <w:r w:rsidR="00B80D97">
              <w:rPr>
                <w:noProof/>
                <w:webHidden/>
              </w:rPr>
              <w:t>8</w:t>
            </w:r>
            <w:r w:rsidR="00B80D97">
              <w:rPr>
                <w:noProof/>
                <w:webHidden/>
              </w:rPr>
              <w:fldChar w:fldCharType="end"/>
            </w:r>
          </w:hyperlink>
        </w:p>
        <w:p w:rsidR="00B80D97" w:rsidRDefault="002733AA" w:rsidP="00B80D97">
          <w:pPr>
            <w:pStyle w:val="TOC2"/>
            <w:tabs>
              <w:tab w:val="right" w:leader="dot" w:pos="12950"/>
            </w:tabs>
            <w:ind w:left="0"/>
            <w:rPr>
              <w:rFonts w:eastAsiaTheme="minorEastAsia"/>
              <w:noProof/>
            </w:rPr>
          </w:pPr>
          <w:hyperlink w:anchor="_Toc383515422" w:history="1">
            <w:r w:rsidR="00B80D97" w:rsidRPr="00522C24">
              <w:rPr>
                <w:rStyle w:val="Hyperlink"/>
                <w:noProof/>
              </w:rPr>
              <w:t>ENGLISH DEPARTMENT/ENGL 101- English Composition I</w:t>
            </w:r>
            <w:r w:rsidR="00B80D97">
              <w:rPr>
                <w:noProof/>
                <w:webHidden/>
              </w:rPr>
              <w:tab/>
            </w:r>
            <w:r w:rsidR="00B80D97">
              <w:rPr>
                <w:noProof/>
                <w:webHidden/>
              </w:rPr>
              <w:fldChar w:fldCharType="begin"/>
            </w:r>
            <w:r w:rsidR="00B80D97">
              <w:rPr>
                <w:noProof/>
                <w:webHidden/>
              </w:rPr>
              <w:instrText xml:space="preserve"> PAGEREF _Toc383515422 \h </w:instrText>
            </w:r>
            <w:r w:rsidR="00B80D97">
              <w:rPr>
                <w:noProof/>
                <w:webHidden/>
              </w:rPr>
            </w:r>
            <w:r w:rsidR="00B80D97">
              <w:rPr>
                <w:noProof/>
                <w:webHidden/>
              </w:rPr>
              <w:fldChar w:fldCharType="separate"/>
            </w:r>
            <w:r w:rsidR="00B80D97">
              <w:rPr>
                <w:noProof/>
                <w:webHidden/>
              </w:rPr>
              <w:t>10</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23" w:history="1">
            <w:r w:rsidR="00B80D97" w:rsidRPr="00522C24">
              <w:rPr>
                <w:rStyle w:val="Hyperlink"/>
                <w:noProof/>
              </w:rPr>
              <w:t>ENGLISH DEPARTMENT/ENGL 102- The Research Paper</w:t>
            </w:r>
            <w:r w:rsidR="00B80D97">
              <w:rPr>
                <w:noProof/>
                <w:webHidden/>
              </w:rPr>
              <w:tab/>
            </w:r>
            <w:r w:rsidR="00B80D97">
              <w:rPr>
                <w:noProof/>
                <w:webHidden/>
              </w:rPr>
              <w:fldChar w:fldCharType="begin"/>
            </w:r>
            <w:r w:rsidR="00B80D97">
              <w:rPr>
                <w:noProof/>
                <w:webHidden/>
              </w:rPr>
              <w:instrText xml:space="preserve"> PAGEREF _Toc383515423 \h </w:instrText>
            </w:r>
            <w:r w:rsidR="00B80D97">
              <w:rPr>
                <w:noProof/>
                <w:webHidden/>
              </w:rPr>
            </w:r>
            <w:r w:rsidR="00B80D97">
              <w:rPr>
                <w:noProof/>
                <w:webHidden/>
              </w:rPr>
              <w:fldChar w:fldCharType="separate"/>
            </w:r>
            <w:r w:rsidR="00B80D97">
              <w:rPr>
                <w:noProof/>
                <w:webHidden/>
              </w:rPr>
              <w:t>11</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24" w:history="1">
            <w:r w:rsidR="00B80D97" w:rsidRPr="00522C24">
              <w:rPr>
                <w:rStyle w:val="Hyperlink"/>
                <w:noProof/>
              </w:rPr>
              <w:t>ENGLISH DEPARTMENT/ENGL 190- Introduction to Literature</w:t>
            </w:r>
            <w:r w:rsidR="00B80D97">
              <w:rPr>
                <w:noProof/>
                <w:webHidden/>
              </w:rPr>
              <w:tab/>
            </w:r>
            <w:r w:rsidR="00B80D97">
              <w:rPr>
                <w:noProof/>
                <w:webHidden/>
              </w:rPr>
              <w:fldChar w:fldCharType="begin"/>
            </w:r>
            <w:r w:rsidR="00B80D97">
              <w:rPr>
                <w:noProof/>
                <w:webHidden/>
              </w:rPr>
              <w:instrText xml:space="preserve"> PAGEREF _Toc383515424 \h </w:instrText>
            </w:r>
            <w:r w:rsidR="00B80D97">
              <w:rPr>
                <w:noProof/>
                <w:webHidden/>
              </w:rPr>
            </w:r>
            <w:r w:rsidR="00B80D97">
              <w:rPr>
                <w:noProof/>
                <w:webHidden/>
              </w:rPr>
              <w:fldChar w:fldCharType="separate"/>
            </w:r>
            <w:r w:rsidR="00B80D97">
              <w:rPr>
                <w:noProof/>
                <w:webHidden/>
              </w:rPr>
              <w:t>12</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25" w:history="1">
            <w:r w:rsidR="00B80D97" w:rsidRPr="00522C24">
              <w:rPr>
                <w:rStyle w:val="Hyperlink"/>
                <w:noProof/>
              </w:rPr>
              <w:t>ENGLISH DEPARTMENT/ENGL 281 Fiction Writing</w:t>
            </w:r>
            <w:r w:rsidR="00B80D97">
              <w:rPr>
                <w:noProof/>
                <w:webHidden/>
              </w:rPr>
              <w:tab/>
            </w:r>
            <w:r w:rsidR="00B80D97">
              <w:rPr>
                <w:noProof/>
                <w:webHidden/>
              </w:rPr>
              <w:fldChar w:fldCharType="begin"/>
            </w:r>
            <w:r w:rsidR="00B80D97">
              <w:rPr>
                <w:noProof/>
                <w:webHidden/>
              </w:rPr>
              <w:instrText xml:space="preserve"> PAGEREF _Toc383515425 \h </w:instrText>
            </w:r>
            <w:r w:rsidR="00B80D97">
              <w:rPr>
                <w:noProof/>
                <w:webHidden/>
              </w:rPr>
            </w:r>
            <w:r w:rsidR="00B80D97">
              <w:rPr>
                <w:noProof/>
                <w:webHidden/>
              </w:rPr>
              <w:fldChar w:fldCharType="separate"/>
            </w:r>
            <w:r w:rsidR="00B80D97">
              <w:rPr>
                <w:noProof/>
                <w:webHidden/>
              </w:rPr>
              <w:t>13</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26" w:history="1">
            <w:r w:rsidR="00B80D97" w:rsidRPr="00522C24">
              <w:rPr>
                <w:rStyle w:val="Hyperlink"/>
                <w:noProof/>
              </w:rPr>
              <w:t>MARKETING &amp; MANAGEMENT DEPARTMENT/MNGT 141-Principles of Management</w:t>
            </w:r>
            <w:r w:rsidR="00B80D97">
              <w:rPr>
                <w:noProof/>
                <w:webHidden/>
              </w:rPr>
              <w:tab/>
            </w:r>
            <w:r w:rsidR="00B80D97">
              <w:rPr>
                <w:noProof/>
                <w:webHidden/>
              </w:rPr>
              <w:fldChar w:fldCharType="begin"/>
            </w:r>
            <w:r w:rsidR="00B80D97">
              <w:rPr>
                <w:noProof/>
                <w:webHidden/>
              </w:rPr>
              <w:instrText xml:space="preserve"> PAGEREF _Toc383515426 \h </w:instrText>
            </w:r>
            <w:r w:rsidR="00B80D97">
              <w:rPr>
                <w:noProof/>
                <w:webHidden/>
              </w:rPr>
            </w:r>
            <w:r w:rsidR="00B80D97">
              <w:rPr>
                <w:noProof/>
                <w:webHidden/>
              </w:rPr>
              <w:fldChar w:fldCharType="separate"/>
            </w:r>
            <w:r w:rsidR="00B80D97">
              <w:rPr>
                <w:noProof/>
                <w:webHidden/>
              </w:rPr>
              <w:t>14</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27" w:history="1">
            <w:r w:rsidR="00B80D97" w:rsidRPr="00522C24">
              <w:rPr>
                <w:rStyle w:val="Hyperlink"/>
                <w:noProof/>
              </w:rPr>
              <w:t>PHYSICS DEPARTMENT/PHYS 241-Electricity, Magnetism and Light</w:t>
            </w:r>
            <w:r w:rsidR="00B80D97">
              <w:rPr>
                <w:noProof/>
                <w:webHidden/>
              </w:rPr>
              <w:tab/>
            </w:r>
            <w:r w:rsidR="00B80D97">
              <w:rPr>
                <w:noProof/>
                <w:webHidden/>
              </w:rPr>
              <w:fldChar w:fldCharType="begin"/>
            </w:r>
            <w:r w:rsidR="00B80D97">
              <w:rPr>
                <w:noProof/>
                <w:webHidden/>
              </w:rPr>
              <w:instrText xml:space="preserve"> PAGEREF _Toc383515427 \h </w:instrText>
            </w:r>
            <w:r w:rsidR="00B80D97">
              <w:rPr>
                <w:noProof/>
                <w:webHidden/>
              </w:rPr>
            </w:r>
            <w:r w:rsidR="00B80D97">
              <w:rPr>
                <w:noProof/>
                <w:webHidden/>
              </w:rPr>
              <w:fldChar w:fldCharType="separate"/>
            </w:r>
            <w:r w:rsidR="00B80D97">
              <w:rPr>
                <w:noProof/>
                <w:webHidden/>
              </w:rPr>
              <w:t>20</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28" w:history="1">
            <w:r w:rsidR="00B80D97" w:rsidRPr="00522C24">
              <w:rPr>
                <w:rStyle w:val="Hyperlink"/>
                <w:noProof/>
              </w:rPr>
              <w:t>SOCIAL SCIENCE DEPARTMENT/EASC 111-Environmental Conservation</w:t>
            </w:r>
            <w:r w:rsidR="00B80D97">
              <w:rPr>
                <w:noProof/>
                <w:webHidden/>
              </w:rPr>
              <w:tab/>
            </w:r>
            <w:r w:rsidR="00B80D97">
              <w:rPr>
                <w:noProof/>
                <w:webHidden/>
              </w:rPr>
              <w:fldChar w:fldCharType="begin"/>
            </w:r>
            <w:r w:rsidR="00B80D97">
              <w:rPr>
                <w:noProof/>
                <w:webHidden/>
              </w:rPr>
              <w:instrText xml:space="preserve"> PAGEREF _Toc383515428 \h </w:instrText>
            </w:r>
            <w:r w:rsidR="00B80D97">
              <w:rPr>
                <w:noProof/>
                <w:webHidden/>
              </w:rPr>
            </w:r>
            <w:r w:rsidR="00B80D97">
              <w:rPr>
                <w:noProof/>
                <w:webHidden/>
              </w:rPr>
              <w:fldChar w:fldCharType="separate"/>
            </w:r>
            <w:r w:rsidR="00B80D97">
              <w:rPr>
                <w:noProof/>
                <w:webHidden/>
              </w:rPr>
              <w:t>21</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29" w:history="1">
            <w:r w:rsidR="00B80D97" w:rsidRPr="00522C24">
              <w:rPr>
                <w:rStyle w:val="Hyperlink"/>
                <w:noProof/>
              </w:rPr>
              <w:t>SOCIAL SCIENCE DEPARTMENT/GEOG 103-Human Geography</w:t>
            </w:r>
            <w:r w:rsidR="00B80D97">
              <w:rPr>
                <w:noProof/>
                <w:webHidden/>
              </w:rPr>
              <w:tab/>
            </w:r>
            <w:r w:rsidR="00B80D97">
              <w:rPr>
                <w:noProof/>
                <w:webHidden/>
              </w:rPr>
              <w:fldChar w:fldCharType="begin"/>
            </w:r>
            <w:r w:rsidR="00B80D97">
              <w:rPr>
                <w:noProof/>
                <w:webHidden/>
              </w:rPr>
              <w:instrText xml:space="preserve"> PAGEREF _Toc383515429 \h </w:instrText>
            </w:r>
            <w:r w:rsidR="00B80D97">
              <w:rPr>
                <w:noProof/>
                <w:webHidden/>
              </w:rPr>
            </w:r>
            <w:r w:rsidR="00B80D97">
              <w:rPr>
                <w:noProof/>
                <w:webHidden/>
              </w:rPr>
              <w:fldChar w:fldCharType="separate"/>
            </w:r>
            <w:r w:rsidR="00B80D97">
              <w:rPr>
                <w:noProof/>
                <w:webHidden/>
              </w:rPr>
              <w:t>33</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30" w:history="1">
            <w:r w:rsidR="00B80D97" w:rsidRPr="00522C24">
              <w:rPr>
                <w:rStyle w:val="Hyperlink"/>
                <w:noProof/>
              </w:rPr>
              <w:t>SOCIAL SCIENCE DEPARTMENT/GIS 101-Introduction to Geographic Information Systems</w:t>
            </w:r>
            <w:r w:rsidR="00B80D97">
              <w:rPr>
                <w:noProof/>
                <w:webHidden/>
              </w:rPr>
              <w:tab/>
            </w:r>
            <w:r w:rsidR="00B80D97">
              <w:rPr>
                <w:noProof/>
                <w:webHidden/>
              </w:rPr>
              <w:fldChar w:fldCharType="begin"/>
            </w:r>
            <w:r w:rsidR="00B80D97">
              <w:rPr>
                <w:noProof/>
                <w:webHidden/>
              </w:rPr>
              <w:instrText xml:space="preserve"> PAGEREF _Toc383515430 \h </w:instrText>
            </w:r>
            <w:r w:rsidR="00B80D97">
              <w:rPr>
                <w:noProof/>
                <w:webHidden/>
              </w:rPr>
            </w:r>
            <w:r w:rsidR="00B80D97">
              <w:rPr>
                <w:noProof/>
                <w:webHidden/>
              </w:rPr>
              <w:fldChar w:fldCharType="separate"/>
            </w:r>
            <w:r w:rsidR="00B80D97">
              <w:rPr>
                <w:noProof/>
                <w:webHidden/>
              </w:rPr>
              <w:t>37</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31" w:history="1">
            <w:r w:rsidR="00B80D97" w:rsidRPr="00522C24">
              <w:rPr>
                <w:rStyle w:val="Hyperlink"/>
                <w:noProof/>
              </w:rPr>
              <w:t>SOCIAL SCIENCE DEPARTMENT/GIS 104- Principles of Computer Cartography and Visualization</w:t>
            </w:r>
            <w:r w:rsidR="00B80D97">
              <w:rPr>
                <w:noProof/>
                <w:webHidden/>
              </w:rPr>
              <w:tab/>
            </w:r>
            <w:r w:rsidR="00B80D97">
              <w:rPr>
                <w:noProof/>
                <w:webHidden/>
              </w:rPr>
              <w:fldChar w:fldCharType="begin"/>
            </w:r>
            <w:r w:rsidR="00B80D97">
              <w:rPr>
                <w:noProof/>
                <w:webHidden/>
              </w:rPr>
              <w:instrText xml:space="preserve"> PAGEREF _Toc383515431 \h </w:instrText>
            </w:r>
            <w:r w:rsidR="00B80D97">
              <w:rPr>
                <w:noProof/>
                <w:webHidden/>
              </w:rPr>
            </w:r>
            <w:r w:rsidR="00B80D97">
              <w:rPr>
                <w:noProof/>
                <w:webHidden/>
              </w:rPr>
              <w:fldChar w:fldCharType="separate"/>
            </w:r>
            <w:r w:rsidR="00B80D97">
              <w:rPr>
                <w:noProof/>
                <w:webHidden/>
              </w:rPr>
              <w:t>38</w:t>
            </w:r>
            <w:r w:rsidR="00B80D97">
              <w:rPr>
                <w:noProof/>
                <w:webHidden/>
              </w:rPr>
              <w:fldChar w:fldCharType="end"/>
            </w:r>
          </w:hyperlink>
        </w:p>
        <w:p w:rsidR="00B80D97" w:rsidRDefault="002733AA">
          <w:pPr>
            <w:pStyle w:val="TOC1"/>
            <w:tabs>
              <w:tab w:val="right" w:leader="dot" w:pos="12950"/>
            </w:tabs>
            <w:rPr>
              <w:rFonts w:eastAsiaTheme="minorEastAsia"/>
              <w:noProof/>
            </w:rPr>
          </w:pPr>
          <w:hyperlink w:anchor="_Toc383515432" w:history="1">
            <w:r w:rsidR="00B80D97" w:rsidRPr="00522C24">
              <w:rPr>
                <w:rStyle w:val="Hyperlink"/>
                <w:rFonts w:eastAsia="Times New Roman"/>
                <w:noProof/>
              </w:rPr>
              <w:t>SOCIAL SCIENCE DEPARTMENT/SOC 101-Introduction to Sociology</w:t>
            </w:r>
            <w:r w:rsidR="00B80D97">
              <w:rPr>
                <w:noProof/>
                <w:webHidden/>
              </w:rPr>
              <w:tab/>
            </w:r>
            <w:r w:rsidR="00B80D97">
              <w:rPr>
                <w:noProof/>
                <w:webHidden/>
              </w:rPr>
              <w:fldChar w:fldCharType="begin"/>
            </w:r>
            <w:r w:rsidR="00B80D97">
              <w:rPr>
                <w:noProof/>
                <w:webHidden/>
              </w:rPr>
              <w:instrText xml:space="preserve"> PAGEREF _Toc383515432 \h </w:instrText>
            </w:r>
            <w:r w:rsidR="00B80D97">
              <w:rPr>
                <w:noProof/>
                <w:webHidden/>
              </w:rPr>
            </w:r>
            <w:r w:rsidR="00B80D97">
              <w:rPr>
                <w:noProof/>
                <w:webHidden/>
              </w:rPr>
              <w:fldChar w:fldCharType="separate"/>
            </w:r>
            <w:r w:rsidR="00B80D97">
              <w:rPr>
                <w:noProof/>
                <w:webHidden/>
              </w:rPr>
              <w:t>40</w:t>
            </w:r>
            <w:r w:rsidR="00B80D97">
              <w:rPr>
                <w:noProof/>
                <w:webHidden/>
              </w:rPr>
              <w:fldChar w:fldCharType="end"/>
            </w:r>
          </w:hyperlink>
        </w:p>
        <w:p w:rsidR="00841831" w:rsidRPr="00487EB7" w:rsidRDefault="00841831" w:rsidP="00487EB7">
          <w:pPr>
            <w:pStyle w:val="TOC1"/>
            <w:tabs>
              <w:tab w:val="right" w:leader="dot" w:pos="12950"/>
            </w:tabs>
            <w:rPr>
              <w:rFonts w:eastAsiaTheme="minorEastAsia"/>
              <w:noProof/>
            </w:rPr>
          </w:pPr>
          <w:r>
            <w:rPr>
              <w:b/>
              <w:bCs/>
              <w:noProof/>
            </w:rPr>
            <w:fldChar w:fldCharType="end"/>
          </w:r>
        </w:p>
      </w:sdtContent>
    </w:sdt>
    <w:p w:rsidR="00350F3D" w:rsidRPr="0017778C" w:rsidRDefault="00350F3D" w:rsidP="00854866">
      <w:pPr>
        <w:pStyle w:val="Heading1"/>
        <w:jc w:val="center"/>
      </w:pPr>
      <w:r>
        <w:br w:type="page"/>
      </w:r>
      <w:bookmarkStart w:id="0" w:name="_Toc383515418"/>
      <w:r w:rsidRPr="0017778C">
        <w:lastRenderedPageBreak/>
        <w:t>BUS</w:t>
      </w:r>
      <w:r w:rsidR="00854866">
        <w:t>IN</w:t>
      </w:r>
      <w:r w:rsidR="005669F9">
        <w:t>ESS ADMINISTRATION DEPARTMENT/</w:t>
      </w:r>
      <w:r w:rsidRPr="0017778C">
        <w:t>ACCT 101</w:t>
      </w:r>
      <w:r w:rsidR="005669F9">
        <w:t>-Financial Accounting</w:t>
      </w:r>
      <w:bookmarkEnd w:id="0"/>
    </w:p>
    <w:tbl>
      <w:tblPr>
        <w:tblStyle w:val="TableGrid"/>
        <w:tblpPr w:leftFromText="180" w:rightFromText="180" w:vertAnchor="text" w:tblpY="1"/>
        <w:tblOverlap w:val="never"/>
        <w:tblW w:w="0" w:type="auto"/>
        <w:tblInd w:w="288" w:type="dxa"/>
        <w:tblLook w:val="04A0" w:firstRow="1" w:lastRow="0" w:firstColumn="1" w:lastColumn="0" w:noHBand="0" w:noVBand="1"/>
      </w:tblPr>
      <w:tblGrid>
        <w:gridCol w:w="2241"/>
        <w:gridCol w:w="6030"/>
      </w:tblGrid>
      <w:tr w:rsidR="00350F3D" w:rsidRPr="006D1655" w:rsidTr="0017778C">
        <w:tc>
          <w:tcPr>
            <w:tcW w:w="2241" w:type="dxa"/>
            <w:tcBorders>
              <w:top w:val="nil"/>
              <w:left w:val="nil"/>
              <w:bottom w:val="nil"/>
            </w:tcBorders>
          </w:tcPr>
          <w:p w:rsidR="00350F3D" w:rsidRPr="006D1655" w:rsidRDefault="00350F3D" w:rsidP="0017778C">
            <w:pPr>
              <w:jc w:val="right"/>
            </w:pPr>
            <w:r w:rsidRPr="006D1655">
              <w:t>Course Name:</w:t>
            </w:r>
          </w:p>
        </w:tc>
        <w:tc>
          <w:tcPr>
            <w:tcW w:w="6030" w:type="dxa"/>
          </w:tcPr>
          <w:p w:rsidR="00350F3D" w:rsidRPr="005669F9" w:rsidRDefault="00350F3D" w:rsidP="005669F9">
            <w:pPr>
              <w:rPr>
                <w:b/>
              </w:rPr>
            </w:pPr>
            <w:bookmarkStart w:id="1" w:name="_Toc379992499"/>
            <w:bookmarkStart w:id="2" w:name="_Toc380396270"/>
            <w:r w:rsidRPr="005669F9">
              <w:rPr>
                <w:rStyle w:val="subheader"/>
                <w:b/>
              </w:rPr>
              <w:t>Financial Accounting</w:t>
            </w:r>
            <w:bookmarkEnd w:id="1"/>
            <w:bookmarkEnd w:id="2"/>
          </w:p>
        </w:tc>
      </w:tr>
      <w:tr w:rsidR="00350F3D" w:rsidRPr="006D1655" w:rsidTr="0017778C">
        <w:tc>
          <w:tcPr>
            <w:tcW w:w="2241" w:type="dxa"/>
            <w:tcBorders>
              <w:top w:val="nil"/>
              <w:left w:val="nil"/>
              <w:bottom w:val="nil"/>
            </w:tcBorders>
          </w:tcPr>
          <w:p w:rsidR="00350F3D" w:rsidRPr="006D1655" w:rsidRDefault="00350F3D" w:rsidP="0017778C">
            <w:pPr>
              <w:jc w:val="right"/>
            </w:pPr>
            <w:r w:rsidRPr="006D1655">
              <w:t>Course Number:</w:t>
            </w:r>
          </w:p>
        </w:tc>
        <w:tc>
          <w:tcPr>
            <w:tcW w:w="6030" w:type="dxa"/>
          </w:tcPr>
          <w:p w:rsidR="00350F3D" w:rsidRPr="005A5F6A" w:rsidRDefault="00350F3D" w:rsidP="0017778C">
            <w:pPr>
              <w:rPr>
                <w:b/>
              </w:rPr>
            </w:pPr>
            <w:r w:rsidRPr="005A5F6A">
              <w:rPr>
                <w:b/>
              </w:rPr>
              <w:t>ACCT 101</w:t>
            </w:r>
          </w:p>
        </w:tc>
      </w:tr>
      <w:tr w:rsidR="00350F3D" w:rsidRPr="006D1655" w:rsidTr="0017778C">
        <w:tc>
          <w:tcPr>
            <w:tcW w:w="2241" w:type="dxa"/>
            <w:tcBorders>
              <w:top w:val="nil"/>
              <w:left w:val="nil"/>
              <w:bottom w:val="nil"/>
            </w:tcBorders>
          </w:tcPr>
          <w:p w:rsidR="00350F3D" w:rsidRPr="006D1655" w:rsidRDefault="00350F3D" w:rsidP="0017778C">
            <w:pPr>
              <w:jc w:val="right"/>
            </w:pPr>
            <w:r w:rsidRPr="006D1655">
              <w:t xml:space="preserve">Semester:   </w:t>
            </w:r>
          </w:p>
        </w:tc>
        <w:tc>
          <w:tcPr>
            <w:tcW w:w="6030" w:type="dxa"/>
          </w:tcPr>
          <w:p w:rsidR="00350F3D" w:rsidRPr="005A5F6A" w:rsidRDefault="00350F3D" w:rsidP="0017778C">
            <w:pPr>
              <w:rPr>
                <w:b/>
              </w:rPr>
            </w:pPr>
            <w:r w:rsidRPr="005A5F6A">
              <w:rPr>
                <w:b/>
              </w:rPr>
              <w:t>Fall 2012</w:t>
            </w:r>
          </w:p>
        </w:tc>
      </w:tr>
      <w:tr w:rsidR="00350F3D" w:rsidRPr="006D15C0" w:rsidTr="0017778C">
        <w:tc>
          <w:tcPr>
            <w:tcW w:w="2241" w:type="dxa"/>
            <w:tcBorders>
              <w:top w:val="nil"/>
              <w:left w:val="nil"/>
              <w:bottom w:val="nil"/>
            </w:tcBorders>
          </w:tcPr>
          <w:p w:rsidR="00350F3D" w:rsidRPr="006D15C0" w:rsidRDefault="00350F3D" w:rsidP="0017778C">
            <w:pPr>
              <w:jc w:val="right"/>
            </w:pPr>
            <w:r w:rsidRPr="006D15C0">
              <w:t>CRN:</w:t>
            </w:r>
          </w:p>
        </w:tc>
        <w:tc>
          <w:tcPr>
            <w:tcW w:w="6030" w:type="dxa"/>
          </w:tcPr>
          <w:p w:rsidR="00350F3D" w:rsidRPr="005A5F6A" w:rsidRDefault="00350F3D" w:rsidP="0017778C">
            <w:pPr>
              <w:rPr>
                <w:b/>
              </w:rPr>
            </w:pPr>
            <w:r w:rsidRPr="005A5F6A">
              <w:rPr>
                <w:b/>
              </w:rPr>
              <w:t>40028, 40049, 40103, 40133, 43851</w:t>
            </w:r>
          </w:p>
        </w:tc>
      </w:tr>
      <w:tr w:rsidR="00350F3D" w:rsidRPr="006D15C0" w:rsidTr="0017778C">
        <w:tc>
          <w:tcPr>
            <w:tcW w:w="2241" w:type="dxa"/>
            <w:tcBorders>
              <w:top w:val="nil"/>
              <w:left w:val="nil"/>
              <w:bottom w:val="nil"/>
            </w:tcBorders>
          </w:tcPr>
          <w:p w:rsidR="00350F3D" w:rsidRPr="006D15C0" w:rsidRDefault="00350F3D" w:rsidP="0017778C">
            <w:pPr>
              <w:jc w:val="right"/>
            </w:pPr>
            <w:r w:rsidRPr="006D15C0">
              <w:t>Instructor</w:t>
            </w:r>
            <w:r>
              <w:t>s</w:t>
            </w:r>
            <w:r w:rsidRPr="006D15C0">
              <w:t>:</w:t>
            </w:r>
          </w:p>
        </w:tc>
        <w:tc>
          <w:tcPr>
            <w:tcW w:w="6030" w:type="dxa"/>
          </w:tcPr>
          <w:p w:rsidR="00350F3D" w:rsidRPr="005A5F6A" w:rsidRDefault="00350F3D" w:rsidP="0017778C">
            <w:pPr>
              <w:rPr>
                <w:b/>
              </w:rPr>
            </w:pPr>
            <w:r w:rsidRPr="005A5F6A">
              <w:rPr>
                <w:b/>
              </w:rPr>
              <w:t>Cory Ng and Alan Davis</w:t>
            </w:r>
          </w:p>
        </w:tc>
      </w:tr>
    </w:tbl>
    <w:p w:rsidR="00350F3D" w:rsidRPr="006D15C0" w:rsidRDefault="0017778C" w:rsidP="00350F3D">
      <w:r>
        <w:br w:type="textWrapping" w:clear="all"/>
      </w:r>
    </w:p>
    <w:p w:rsidR="00350F3D" w:rsidRPr="006D15C0" w:rsidRDefault="00350F3D" w:rsidP="00350F3D">
      <w:pPr>
        <w:pStyle w:val="Default"/>
        <w:rPr>
          <w:sz w:val="22"/>
          <w:szCs w:val="22"/>
        </w:rPr>
      </w:pPr>
      <w:r w:rsidRPr="006D15C0">
        <w:rPr>
          <w:sz w:val="22"/>
          <w:szCs w:val="22"/>
        </w:rPr>
        <w:t>Course Description:</w:t>
      </w:r>
      <w:r>
        <w:rPr>
          <w:sz w:val="22"/>
          <w:szCs w:val="22"/>
        </w:rPr>
        <w:t xml:space="preserve">  </w:t>
      </w:r>
      <w:r>
        <w:rPr>
          <w:sz w:val="23"/>
          <w:szCs w:val="23"/>
        </w:rPr>
        <w:t>Introduction to the theory of accounts and generally accepted accounting principles as applied to a corporation. Emphasis is placed on completing the accounting cycle, inventory and asset valuation and stockholder’s equity.</w:t>
      </w:r>
    </w:p>
    <w:p w:rsidR="00350F3D" w:rsidRPr="0017778C" w:rsidRDefault="00350F3D" w:rsidP="00350F3D">
      <w:pPr>
        <w:rPr>
          <w:sz w:val="23"/>
          <w:szCs w:val="23"/>
        </w:rPr>
      </w:pPr>
      <w:r w:rsidRPr="0017778C">
        <w:rPr>
          <w:sz w:val="23"/>
          <w:szCs w:val="23"/>
        </w:rPr>
        <w:t>Upon completion of this course students will be able to:</w:t>
      </w:r>
    </w:p>
    <w:tbl>
      <w:tblPr>
        <w:tblStyle w:val="LightList"/>
        <w:tblW w:w="4959" w:type="pct"/>
        <w:jc w:val="center"/>
        <w:tblBorders>
          <w:top w:val="double" w:sz="12" w:space="0" w:color="auto"/>
          <w:left w:val="double" w:sz="12" w:space="0" w:color="auto"/>
          <w:bottom w:val="double" w:sz="12" w:space="0" w:color="auto"/>
          <w:right w:val="double" w:sz="12" w:space="0" w:color="auto"/>
          <w:insideH w:val="double" w:sz="12" w:space="0" w:color="auto"/>
          <w:insideV w:val="single" w:sz="4" w:space="0" w:color="auto"/>
        </w:tblBorders>
        <w:tblLook w:val="04A0" w:firstRow="1" w:lastRow="0" w:firstColumn="1" w:lastColumn="0" w:noHBand="0" w:noVBand="1"/>
      </w:tblPr>
      <w:tblGrid>
        <w:gridCol w:w="4438"/>
        <w:gridCol w:w="6698"/>
        <w:gridCol w:w="1932"/>
      </w:tblGrid>
      <w:tr w:rsidR="00350F3D" w:rsidRPr="001104A7" w:rsidTr="00350F3D">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8" w:type="dxa"/>
          </w:tcPr>
          <w:p w:rsidR="00350F3D" w:rsidRPr="001104A7" w:rsidRDefault="00350F3D" w:rsidP="00E24569">
            <w:pPr>
              <w:jc w:val="center"/>
              <w:rPr>
                <w:rFonts w:cstheme="minorHAnsi"/>
                <w:b w:val="0"/>
                <w:sz w:val="32"/>
                <w:szCs w:val="32"/>
              </w:rPr>
            </w:pPr>
            <w:r w:rsidRPr="001104A7">
              <w:rPr>
                <w:rFonts w:cstheme="minorHAnsi"/>
                <w:b w:val="0"/>
                <w:sz w:val="32"/>
                <w:szCs w:val="32"/>
              </w:rPr>
              <w:t>Outcome</w:t>
            </w:r>
          </w:p>
        </w:tc>
        <w:tc>
          <w:tcPr>
            <w:tcW w:w="6698" w:type="dxa"/>
          </w:tcPr>
          <w:p w:rsidR="00350F3D" w:rsidRPr="001104A7" w:rsidRDefault="00350F3D" w:rsidP="00E24569">
            <w:pPr>
              <w:jc w:val="center"/>
              <w:cnfStyle w:val="100000000000" w:firstRow="1" w:lastRow="0" w:firstColumn="0" w:lastColumn="0" w:oddVBand="0" w:evenVBand="0" w:oddHBand="0" w:evenHBand="0" w:firstRowFirstColumn="0" w:firstRowLastColumn="0" w:lastRowFirstColumn="0" w:lastRowLastColumn="0"/>
              <w:rPr>
                <w:rFonts w:cstheme="minorHAnsi"/>
                <w:b w:val="0"/>
                <w:sz w:val="32"/>
                <w:szCs w:val="32"/>
              </w:rPr>
            </w:pPr>
            <w:r w:rsidRPr="001104A7">
              <w:rPr>
                <w:rFonts w:cstheme="minorHAnsi"/>
                <w:b w:val="0"/>
                <w:sz w:val="32"/>
                <w:szCs w:val="32"/>
              </w:rPr>
              <w:t>Assessment</w:t>
            </w:r>
          </w:p>
        </w:tc>
        <w:tc>
          <w:tcPr>
            <w:tcW w:w="1932" w:type="dxa"/>
          </w:tcPr>
          <w:p w:rsidR="00350F3D" w:rsidRPr="001104A7" w:rsidRDefault="00350F3D" w:rsidP="00350F3D">
            <w:pPr>
              <w:jc w:val="center"/>
              <w:cnfStyle w:val="100000000000" w:firstRow="1" w:lastRow="0" w:firstColumn="0" w:lastColumn="0" w:oddVBand="0" w:evenVBand="0" w:oddHBand="0" w:evenHBand="0" w:firstRowFirstColumn="0" w:firstRowLastColumn="0" w:lastRowFirstColumn="0" w:lastRowLastColumn="0"/>
              <w:rPr>
                <w:rFonts w:cstheme="minorHAnsi"/>
                <w:sz w:val="32"/>
                <w:szCs w:val="32"/>
              </w:rPr>
            </w:pPr>
            <w:r>
              <w:rPr>
                <w:rFonts w:cstheme="minorHAnsi"/>
                <w:sz w:val="32"/>
                <w:szCs w:val="32"/>
              </w:rPr>
              <w:t>Results</w:t>
            </w:r>
          </w:p>
        </w:tc>
      </w:tr>
      <w:tr w:rsidR="00350F3D" w:rsidRPr="00FE1A3C" w:rsidTr="00350F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8" w:type="dxa"/>
            <w:tcBorders>
              <w:left w:val="double" w:sz="12" w:space="0" w:color="auto"/>
              <w:bottom w:val="single" w:sz="4" w:space="0" w:color="auto"/>
            </w:tcBorders>
          </w:tcPr>
          <w:p w:rsidR="00350F3D" w:rsidRPr="00AF20E8" w:rsidRDefault="00350F3D" w:rsidP="00350F3D">
            <w:pPr>
              <w:pStyle w:val="Default"/>
              <w:numPr>
                <w:ilvl w:val="0"/>
                <w:numId w:val="4"/>
              </w:numPr>
              <w:rPr>
                <w:rFonts w:asciiTheme="minorHAnsi" w:hAnsiTheme="minorHAnsi"/>
                <w:b w:val="0"/>
              </w:rPr>
            </w:pPr>
            <w:r w:rsidRPr="00AF20E8">
              <w:rPr>
                <w:rFonts w:asciiTheme="minorHAnsi" w:hAnsiTheme="minorHAnsi"/>
                <w:b w:val="0"/>
              </w:rPr>
              <w:t xml:space="preserve">Analyze, record, and report the results of business transactions through the accounting cycle for service and merchandising companies. </w:t>
            </w:r>
          </w:p>
        </w:tc>
        <w:tc>
          <w:tcPr>
            <w:tcW w:w="6698" w:type="dxa"/>
            <w:tcBorders>
              <w:bottom w:val="single" w:sz="4" w:space="0" w:color="auto"/>
            </w:tcBorders>
          </w:tcPr>
          <w:p w:rsidR="00350F3D" w:rsidRPr="00AF20E8" w:rsidRDefault="00350F3D" w:rsidP="00350F3D">
            <w:pPr>
              <w:cnfStyle w:val="000000100000" w:firstRow="0" w:lastRow="0" w:firstColumn="0" w:lastColumn="0" w:oddVBand="0" w:evenVBand="0" w:oddHBand="1" w:evenHBand="0" w:firstRowFirstColumn="0" w:firstRowLastColumn="0" w:lastRowFirstColumn="0" w:lastRowLastColumn="0"/>
              <w:rPr>
                <w:rFonts w:cstheme="minorHAnsi"/>
                <w:color w:val="C00000"/>
              </w:rPr>
            </w:pPr>
            <w:r w:rsidRPr="00AF20E8">
              <w:rPr>
                <w:rFonts w:cstheme="minorHAnsi"/>
              </w:rPr>
              <w:t>The following common problems from the text were assigned, using WileyPlus, to the students to measure their understanding and ability to apply the concepts that lead to the stated outcome: P1-2, P2-5, P3-2, P4-1, and P5-8.  Each of these problems were completed by an average of 132 students in sections 101-001, 101-007, 101-021, 101-101, and 101-900.</w:t>
            </w:r>
            <w:r w:rsidRPr="00AF20E8">
              <w:rPr>
                <w:rFonts w:cstheme="minorHAnsi"/>
                <w:color w:val="C00000"/>
              </w:rPr>
              <w:t xml:space="preserve">  </w:t>
            </w:r>
          </w:p>
        </w:tc>
        <w:tc>
          <w:tcPr>
            <w:tcW w:w="1932" w:type="dxa"/>
            <w:tcBorders>
              <w:bottom w:val="single" w:sz="4" w:space="0" w:color="auto"/>
            </w:tcBorders>
          </w:tcPr>
          <w:p w:rsidR="00350F3D" w:rsidRPr="00AF20E8" w:rsidRDefault="00350F3D" w:rsidP="00350F3D">
            <w:pPr>
              <w:cnfStyle w:val="000000100000" w:firstRow="0" w:lastRow="0" w:firstColumn="0" w:lastColumn="0" w:oddVBand="0" w:evenVBand="0" w:oddHBand="1" w:evenHBand="0" w:firstRowFirstColumn="0" w:firstRowLastColumn="0" w:lastRowFirstColumn="0" w:lastRowLastColumn="0"/>
              <w:rPr>
                <w:rFonts w:cstheme="minorHAnsi"/>
              </w:rPr>
            </w:pPr>
            <w:r w:rsidRPr="00AF20E8">
              <w:rPr>
                <w:rFonts w:cstheme="minorHAnsi"/>
              </w:rPr>
              <w:t xml:space="preserve">The average grade earned on the required work was an 82 (out of a possible 100). </w:t>
            </w:r>
          </w:p>
        </w:tc>
      </w:tr>
      <w:tr w:rsidR="00350F3D" w:rsidRPr="00FE1A3C" w:rsidTr="00350F3D">
        <w:trPr>
          <w:jc w:val="center"/>
        </w:trPr>
        <w:tc>
          <w:tcPr>
            <w:cnfStyle w:val="001000000000" w:firstRow="0" w:lastRow="0" w:firstColumn="1" w:lastColumn="0" w:oddVBand="0" w:evenVBand="0" w:oddHBand="0" w:evenHBand="0" w:firstRowFirstColumn="0" w:firstRowLastColumn="0" w:lastRowFirstColumn="0" w:lastRowLastColumn="0"/>
            <w:tcW w:w="4438" w:type="dxa"/>
            <w:tcBorders>
              <w:top w:val="single" w:sz="4" w:space="0" w:color="auto"/>
              <w:bottom w:val="single" w:sz="4" w:space="0" w:color="auto"/>
            </w:tcBorders>
          </w:tcPr>
          <w:p w:rsidR="00350F3D" w:rsidRPr="00AF20E8" w:rsidRDefault="00350F3D" w:rsidP="00350F3D">
            <w:pPr>
              <w:pStyle w:val="Default"/>
              <w:numPr>
                <w:ilvl w:val="0"/>
                <w:numId w:val="4"/>
              </w:numPr>
              <w:rPr>
                <w:rFonts w:asciiTheme="minorHAnsi" w:hAnsiTheme="minorHAnsi"/>
                <w:b w:val="0"/>
              </w:rPr>
            </w:pPr>
            <w:r w:rsidRPr="00AF20E8">
              <w:rPr>
                <w:rFonts w:asciiTheme="minorHAnsi" w:hAnsiTheme="minorHAnsi"/>
                <w:b w:val="0"/>
              </w:rPr>
              <w:t xml:space="preserve">Discuss the components of, and prepare, the financial statements for service and merchandising companies. </w:t>
            </w:r>
          </w:p>
        </w:tc>
        <w:tc>
          <w:tcPr>
            <w:tcW w:w="6698" w:type="dxa"/>
            <w:tcBorders>
              <w:top w:val="single" w:sz="4" w:space="0" w:color="auto"/>
              <w:bottom w:val="single" w:sz="4" w:space="0" w:color="auto"/>
            </w:tcBorders>
          </w:tcPr>
          <w:p w:rsidR="00350F3D" w:rsidRPr="00AF20E8" w:rsidRDefault="00350F3D" w:rsidP="00350F3D">
            <w:pPr>
              <w:cnfStyle w:val="000000000000" w:firstRow="0" w:lastRow="0" w:firstColumn="0" w:lastColumn="0" w:oddVBand="0" w:evenVBand="0" w:oddHBand="0" w:evenHBand="0" w:firstRowFirstColumn="0" w:firstRowLastColumn="0" w:lastRowFirstColumn="0" w:lastRowLastColumn="0"/>
              <w:rPr>
                <w:rFonts w:cstheme="minorHAnsi"/>
                <w:color w:val="C00000"/>
              </w:rPr>
            </w:pPr>
            <w:r w:rsidRPr="00AF20E8">
              <w:rPr>
                <w:rFonts w:cstheme="minorHAnsi"/>
              </w:rPr>
              <w:t>The following common problems from the text were assigned, using WileyPlus, to the students to measure their understanding and ability to apply the concepts that lead to the stated outcome: P1-2, P2-5, P3-2, P4-1, and P5-8.  Each of these problems were completed by an average of 132 students in sections 101-001, 101-007, 101-021, 101-101, and 101-900.</w:t>
            </w:r>
            <w:r w:rsidRPr="00AF20E8">
              <w:rPr>
                <w:rFonts w:cstheme="minorHAnsi"/>
                <w:color w:val="C00000"/>
              </w:rPr>
              <w:t xml:space="preserve">  </w:t>
            </w:r>
          </w:p>
        </w:tc>
        <w:tc>
          <w:tcPr>
            <w:tcW w:w="1932" w:type="dxa"/>
            <w:tcBorders>
              <w:top w:val="single" w:sz="4" w:space="0" w:color="auto"/>
              <w:bottom w:val="single" w:sz="4" w:space="0" w:color="auto"/>
            </w:tcBorders>
          </w:tcPr>
          <w:p w:rsidR="00350F3D" w:rsidRPr="00AF20E8" w:rsidRDefault="00350F3D" w:rsidP="00350F3D">
            <w:pPr>
              <w:cnfStyle w:val="000000000000" w:firstRow="0" w:lastRow="0" w:firstColumn="0" w:lastColumn="0" w:oddVBand="0" w:evenVBand="0" w:oddHBand="0" w:evenHBand="0" w:firstRowFirstColumn="0" w:firstRowLastColumn="0" w:lastRowFirstColumn="0" w:lastRowLastColumn="0"/>
              <w:rPr>
                <w:rFonts w:cstheme="minorHAnsi"/>
                <w:color w:val="C00000"/>
              </w:rPr>
            </w:pPr>
            <w:r w:rsidRPr="00AF20E8">
              <w:rPr>
                <w:rFonts w:cstheme="minorHAnsi"/>
              </w:rPr>
              <w:t>The average grade earned on the required work was an 82 (out of a possible 100).</w:t>
            </w:r>
          </w:p>
        </w:tc>
      </w:tr>
      <w:tr w:rsidR="00350F3D" w:rsidRPr="00327DD0" w:rsidTr="00350F3D">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4438" w:type="dxa"/>
            <w:tcBorders>
              <w:top w:val="single" w:sz="4" w:space="0" w:color="auto"/>
              <w:left w:val="double" w:sz="12" w:space="0" w:color="auto"/>
              <w:bottom w:val="single" w:sz="4" w:space="0" w:color="auto"/>
            </w:tcBorders>
          </w:tcPr>
          <w:p w:rsidR="00350F3D" w:rsidRPr="00AF20E8" w:rsidRDefault="00350F3D" w:rsidP="00350F3D">
            <w:pPr>
              <w:pStyle w:val="Default"/>
              <w:numPr>
                <w:ilvl w:val="0"/>
                <w:numId w:val="4"/>
              </w:numPr>
              <w:rPr>
                <w:rFonts w:asciiTheme="minorHAnsi" w:hAnsiTheme="minorHAnsi"/>
                <w:b w:val="0"/>
              </w:rPr>
            </w:pPr>
            <w:r w:rsidRPr="00AF20E8">
              <w:rPr>
                <w:rFonts w:asciiTheme="minorHAnsi" w:hAnsiTheme="minorHAnsi"/>
                <w:b w:val="0"/>
              </w:rPr>
              <w:t xml:space="preserve">Discuss and apply the different valuation techniques used for assets, liabilities, and the components of equity. </w:t>
            </w:r>
          </w:p>
        </w:tc>
        <w:tc>
          <w:tcPr>
            <w:tcW w:w="6698" w:type="dxa"/>
            <w:tcBorders>
              <w:top w:val="single" w:sz="4" w:space="0" w:color="auto"/>
              <w:bottom w:val="single" w:sz="4" w:space="0" w:color="auto"/>
            </w:tcBorders>
          </w:tcPr>
          <w:p w:rsidR="00350F3D" w:rsidRPr="005A5F6A" w:rsidRDefault="00350F3D" w:rsidP="00350F3D">
            <w:pPr>
              <w:pStyle w:val="ListParagraph"/>
              <w:ind w:left="0"/>
              <w:cnfStyle w:val="000000100000" w:firstRow="0" w:lastRow="0" w:firstColumn="0" w:lastColumn="0" w:oddVBand="0" w:evenVBand="0" w:oddHBand="1" w:evenHBand="0" w:firstRowFirstColumn="0" w:firstRowLastColumn="0" w:lastRowFirstColumn="0" w:lastRowLastColumn="0"/>
            </w:pPr>
            <w:r w:rsidRPr="005A5F6A">
              <w:rPr>
                <w:rFonts w:cstheme="minorHAnsi"/>
              </w:rPr>
              <w:t>The following common problems and exercises from the text were assigned, using WileyPlus, to the students to measure their understanding and ability to apply the concepts that lead to the stated outcome</w:t>
            </w:r>
            <w:r w:rsidRPr="005A5F6A">
              <w:t xml:space="preserve">: P6-2, P6-9, E87-11, E8-3, E8-10, E9-7, E9-9, P10-2, P11-4 and P11-9.  These problems were completed by an average of 106 students in sections </w:t>
            </w:r>
            <w:r w:rsidRPr="005A5F6A">
              <w:rPr>
                <w:rFonts w:cstheme="minorHAnsi"/>
              </w:rPr>
              <w:t>101-001, 101-007, 101-021, 101-101, and 101-900.</w:t>
            </w:r>
            <w:r w:rsidRPr="005A5F6A">
              <w:rPr>
                <w:rFonts w:cstheme="minorHAnsi"/>
                <w:color w:val="C00000"/>
              </w:rPr>
              <w:t xml:space="preserve">    </w:t>
            </w:r>
          </w:p>
        </w:tc>
        <w:tc>
          <w:tcPr>
            <w:tcW w:w="1932" w:type="dxa"/>
            <w:tcBorders>
              <w:top w:val="single" w:sz="4" w:space="0" w:color="auto"/>
              <w:bottom w:val="single" w:sz="4" w:space="0" w:color="auto"/>
            </w:tcBorders>
          </w:tcPr>
          <w:p w:rsidR="00350F3D" w:rsidRPr="00AF20E8" w:rsidRDefault="00350F3D" w:rsidP="00350F3D">
            <w:pPr>
              <w:pStyle w:val="ListParagraph"/>
              <w:ind w:left="0"/>
              <w:cnfStyle w:val="000000100000" w:firstRow="0" w:lastRow="0" w:firstColumn="0" w:lastColumn="0" w:oddVBand="0" w:evenVBand="0" w:oddHBand="1" w:evenHBand="0" w:firstRowFirstColumn="0" w:firstRowLastColumn="0" w:lastRowFirstColumn="0" w:lastRowLastColumn="0"/>
            </w:pPr>
            <w:r w:rsidRPr="00AF20E8">
              <w:t xml:space="preserve">The average grade earned on the </w:t>
            </w:r>
            <w:r>
              <w:t>required work</w:t>
            </w:r>
            <w:r w:rsidRPr="00AF20E8">
              <w:t xml:space="preserve"> was an 85 (out of a possible 100).</w:t>
            </w:r>
          </w:p>
        </w:tc>
      </w:tr>
    </w:tbl>
    <w:p w:rsidR="00350F3D" w:rsidRDefault="00350F3D" w:rsidP="00350F3D">
      <w:pPr>
        <w:rPr>
          <w:rFonts w:asciiTheme="majorHAnsi" w:hAnsiTheme="majorHAnsi"/>
        </w:rPr>
      </w:pPr>
    </w:p>
    <w:tbl>
      <w:tblPr>
        <w:tblStyle w:val="TableGrid"/>
        <w:tblW w:w="0" w:type="auto"/>
        <w:tblLook w:val="04A0" w:firstRow="1" w:lastRow="0" w:firstColumn="1" w:lastColumn="0" w:noHBand="0" w:noVBand="1"/>
      </w:tblPr>
      <w:tblGrid>
        <w:gridCol w:w="1960"/>
        <w:gridCol w:w="265"/>
        <w:gridCol w:w="265"/>
        <w:gridCol w:w="751"/>
        <w:gridCol w:w="751"/>
        <w:gridCol w:w="692"/>
        <w:gridCol w:w="979"/>
        <w:gridCol w:w="767"/>
        <w:gridCol w:w="1315"/>
        <w:gridCol w:w="667"/>
        <w:gridCol w:w="1199"/>
        <w:gridCol w:w="1133"/>
        <w:gridCol w:w="801"/>
        <w:gridCol w:w="1631"/>
      </w:tblGrid>
      <w:tr w:rsidR="00CF29E0" w:rsidRPr="00350F3D" w:rsidTr="00CF29E0">
        <w:trPr>
          <w:trHeight w:val="315"/>
        </w:trPr>
        <w:tc>
          <w:tcPr>
            <w:tcW w:w="13176" w:type="dxa"/>
            <w:gridSpan w:val="14"/>
            <w:noWrap/>
            <w:hideMark/>
          </w:tcPr>
          <w:p w:rsidR="00CF29E0" w:rsidRPr="00350F3D" w:rsidRDefault="00CF29E0">
            <w:pPr>
              <w:rPr>
                <w:rFonts w:asciiTheme="majorHAnsi" w:hAnsiTheme="majorHAnsi"/>
              </w:rPr>
            </w:pPr>
            <w:bookmarkStart w:id="3" w:name="RANGE!A1:N40"/>
            <w:r>
              <w:rPr>
                <w:rFonts w:asciiTheme="majorHAnsi" w:hAnsiTheme="majorHAnsi"/>
                <w:b/>
                <w:bCs/>
              </w:rPr>
              <w:lastRenderedPageBreak/>
              <w:t xml:space="preserve">ACCT </w:t>
            </w:r>
            <w:r w:rsidRPr="00350F3D">
              <w:rPr>
                <w:rFonts w:asciiTheme="majorHAnsi" w:hAnsiTheme="majorHAnsi"/>
                <w:b/>
                <w:bCs/>
              </w:rPr>
              <w:t>101 GRADE ANALYSIS, FALL 2012</w:t>
            </w:r>
            <w:bookmarkEnd w:id="3"/>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p>
        </w:tc>
        <w:tc>
          <w:tcPr>
            <w:tcW w:w="265" w:type="dxa"/>
            <w:noWrap/>
            <w:hideMark/>
          </w:tcPr>
          <w:p w:rsidR="00350F3D" w:rsidRPr="00350F3D" w:rsidRDefault="00350F3D">
            <w:pPr>
              <w:rPr>
                <w:rFonts w:asciiTheme="majorHAnsi" w:hAnsiTheme="majorHAnsi"/>
              </w:rPr>
            </w:pPr>
          </w:p>
        </w:tc>
        <w:tc>
          <w:tcPr>
            <w:tcW w:w="265" w:type="dxa"/>
            <w:noWrap/>
            <w:hideMark/>
          </w:tcPr>
          <w:p w:rsidR="00350F3D" w:rsidRPr="00350F3D" w:rsidRDefault="00350F3D">
            <w:pPr>
              <w:rPr>
                <w:rFonts w:asciiTheme="majorHAnsi" w:hAnsiTheme="majorHAnsi"/>
              </w:rPr>
            </w:pPr>
          </w:p>
        </w:tc>
        <w:tc>
          <w:tcPr>
            <w:tcW w:w="751" w:type="dxa"/>
            <w:noWrap/>
            <w:hideMark/>
          </w:tcPr>
          <w:p w:rsidR="00350F3D" w:rsidRPr="00350F3D" w:rsidRDefault="00350F3D">
            <w:pPr>
              <w:rPr>
                <w:rFonts w:asciiTheme="majorHAnsi" w:hAnsiTheme="majorHAnsi"/>
              </w:rPr>
            </w:pPr>
          </w:p>
        </w:tc>
        <w:tc>
          <w:tcPr>
            <w:tcW w:w="751" w:type="dxa"/>
            <w:noWrap/>
            <w:hideMark/>
          </w:tcPr>
          <w:p w:rsidR="00350F3D" w:rsidRPr="00350F3D" w:rsidRDefault="00350F3D">
            <w:pPr>
              <w:rPr>
                <w:rFonts w:asciiTheme="majorHAnsi" w:hAnsiTheme="majorHAnsi"/>
              </w:rPr>
            </w:pPr>
          </w:p>
        </w:tc>
        <w:tc>
          <w:tcPr>
            <w:tcW w:w="692" w:type="dxa"/>
            <w:noWrap/>
            <w:hideMark/>
          </w:tcPr>
          <w:p w:rsidR="00350F3D" w:rsidRPr="00350F3D" w:rsidRDefault="00350F3D">
            <w:pPr>
              <w:rPr>
                <w:rFonts w:asciiTheme="majorHAnsi" w:hAnsiTheme="majorHAnsi"/>
              </w:rPr>
            </w:pPr>
          </w:p>
        </w:tc>
        <w:tc>
          <w:tcPr>
            <w:tcW w:w="979" w:type="dxa"/>
            <w:noWrap/>
            <w:hideMark/>
          </w:tcPr>
          <w:p w:rsidR="00350F3D" w:rsidRPr="00350F3D" w:rsidRDefault="00350F3D">
            <w:pPr>
              <w:rPr>
                <w:rFonts w:asciiTheme="majorHAnsi" w:hAnsiTheme="majorHAnsi"/>
              </w:rPr>
            </w:pPr>
          </w:p>
        </w:tc>
        <w:tc>
          <w:tcPr>
            <w:tcW w:w="767" w:type="dxa"/>
            <w:noWrap/>
            <w:hideMark/>
          </w:tcPr>
          <w:p w:rsidR="00350F3D" w:rsidRPr="00350F3D" w:rsidRDefault="00350F3D">
            <w:pPr>
              <w:rPr>
                <w:rFonts w:asciiTheme="majorHAnsi" w:hAnsiTheme="majorHAnsi"/>
              </w:rPr>
            </w:pPr>
          </w:p>
        </w:tc>
        <w:tc>
          <w:tcPr>
            <w:tcW w:w="1315" w:type="dxa"/>
            <w:noWrap/>
            <w:hideMark/>
          </w:tcPr>
          <w:p w:rsidR="00350F3D" w:rsidRPr="00350F3D" w:rsidRDefault="00350F3D">
            <w:pPr>
              <w:rPr>
                <w:rFonts w:asciiTheme="majorHAnsi" w:hAnsiTheme="majorHAnsi"/>
              </w:rPr>
            </w:pPr>
          </w:p>
        </w:tc>
        <w:tc>
          <w:tcPr>
            <w:tcW w:w="667" w:type="dxa"/>
            <w:noWrap/>
            <w:hideMark/>
          </w:tcPr>
          <w:p w:rsidR="00350F3D" w:rsidRPr="00350F3D" w:rsidRDefault="00350F3D">
            <w:pPr>
              <w:rPr>
                <w:rFonts w:asciiTheme="majorHAnsi" w:hAnsiTheme="majorHAnsi"/>
              </w:rPr>
            </w:pPr>
          </w:p>
        </w:tc>
        <w:tc>
          <w:tcPr>
            <w:tcW w:w="1199" w:type="dxa"/>
            <w:noWrap/>
            <w:hideMark/>
          </w:tcPr>
          <w:p w:rsidR="00350F3D" w:rsidRPr="00350F3D" w:rsidRDefault="00350F3D">
            <w:pPr>
              <w:rPr>
                <w:rFonts w:asciiTheme="majorHAnsi" w:hAnsiTheme="majorHAnsi"/>
              </w:rPr>
            </w:pPr>
          </w:p>
        </w:tc>
        <w:tc>
          <w:tcPr>
            <w:tcW w:w="1133" w:type="dxa"/>
            <w:noWrap/>
            <w:hideMark/>
          </w:tcPr>
          <w:p w:rsidR="00350F3D" w:rsidRPr="00350F3D" w:rsidRDefault="00350F3D">
            <w:pPr>
              <w:rPr>
                <w:rFonts w:asciiTheme="majorHAnsi" w:hAnsiTheme="majorHAnsi"/>
              </w:rPr>
            </w:pPr>
          </w:p>
        </w:tc>
        <w:tc>
          <w:tcPr>
            <w:tcW w:w="801" w:type="dxa"/>
            <w:noWrap/>
            <w:hideMark/>
          </w:tcPr>
          <w:p w:rsidR="00350F3D" w:rsidRPr="00350F3D" w:rsidRDefault="00350F3D">
            <w:pPr>
              <w:rPr>
                <w:rFonts w:asciiTheme="majorHAnsi" w:hAnsiTheme="majorHAnsi"/>
              </w:rPr>
            </w:pPr>
          </w:p>
        </w:tc>
        <w:tc>
          <w:tcPr>
            <w:tcW w:w="1631" w:type="dxa"/>
            <w:noWrap/>
            <w:hideMark/>
          </w:tcPr>
          <w:p w:rsidR="00350F3D" w:rsidRPr="00350F3D" w:rsidRDefault="00350F3D">
            <w:pPr>
              <w:rPr>
                <w:rFonts w:asciiTheme="majorHAnsi" w:hAnsiTheme="majorHAnsi"/>
              </w:rPr>
            </w:pPr>
          </w:p>
        </w:tc>
      </w:tr>
      <w:tr w:rsidR="00350F3D" w:rsidRPr="00350F3D" w:rsidTr="00CF29E0">
        <w:trPr>
          <w:trHeight w:val="315"/>
        </w:trPr>
        <w:tc>
          <w:tcPr>
            <w:tcW w:w="3992" w:type="dxa"/>
            <w:gridSpan w:val="5"/>
            <w:noWrap/>
            <w:hideMark/>
          </w:tcPr>
          <w:p w:rsidR="00350F3D" w:rsidRPr="00350F3D" w:rsidRDefault="00350F3D">
            <w:pPr>
              <w:rPr>
                <w:rFonts w:asciiTheme="majorHAnsi" w:hAnsiTheme="majorHAnsi"/>
                <w:b/>
                <w:bCs/>
                <w:u w:val="single"/>
              </w:rPr>
            </w:pPr>
            <w:r w:rsidRPr="00350F3D">
              <w:rPr>
                <w:rFonts w:asciiTheme="majorHAnsi" w:hAnsiTheme="majorHAnsi"/>
                <w:b/>
                <w:bCs/>
                <w:u w:val="single"/>
              </w:rPr>
              <w:t xml:space="preserve">Student Learning Outcomes: </w:t>
            </w:r>
          </w:p>
        </w:tc>
        <w:tc>
          <w:tcPr>
            <w:tcW w:w="692" w:type="dxa"/>
            <w:noWrap/>
            <w:hideMark/>
          </w:tcPr>
          <w:p w:rsidR="00350F3D" w:rsidRPr="00350F3D" w:rsidRDefault="00350F3D">
            <w:pPr>
              <w:rPr>
                <w:rFonts w:asciiTheme="majorHAnsi" w:hAnsiTheme="majorHAnsi"/>
              </w:rPr>
            </w:pPr>
          </w:p>
        </w:tc>
        <w:tc>
          <w:tcPr>
            <w:tcW w:w="979" w:type="dxa"/>
            <w:noWrap/>
            <w:hideMark/>
          </w:tcPr>
          <w:p w:rsidR="00350F3D" w:rsidRPr="00350F3D" w:rsidRDefault="00350F3D">
            <w:pPr>
              <w:rPr>
                <w:rFonts w:asciiTheme="majorHAnsi" w:hAnsiTheme="majorHAnsi"/>
              </w:rPr>
            </w:pPr>
          </w:p>
        </w:tc>
        <w:tc>
          <w:tcPr>
            <w:tcW w:w="767" w:type="dxa"/>
            <w:noWrap/>
            <w:hideMark/>
          </w:tcPr>
          <w:p w:rsidR="00350F3D" w:rsidRPr="00350F3D" w:rsidRDefault="00350F3D">
            <w:pPr>
              <w:rPr>
                <w:rFonts w:asciiTheme="majorHAnsi" w:hAnsiTheme="majorHAnsi"/>
              </w:rPr>
            </w:pPr>
          </w:p>
        </w:tc>
        <w:tc>
          <w:tcPr>
            <w:tcW w:w="1315" w:type="dxa"/>
            <w:noWrap/>
            <w:hideMark/>
          </w:tcPr>
          <w:p w:rsidR="00350F3D" w:rsidRPr="00350F3D" w:rsidRDefault="00350F3D">
            <w:pPr>
              <w:rPr>
                <w:rFonts w:asciiTheme="majorHAnsi" w:hAnsiTheme="majorHAnsi"/>
              </w:rPr>
            </w:pPr>
          </w:p>
        </w:tc>
        <w:tc>
          <w:tcPr>
            <w:tcW w:w="667" w:type="dxa"/>
            <w:noWrap/>
            <w:hideMark/>
          </w:tcPr>
          <w:p w:rsidR="00350F3D" w:rsidRPr="00350F3D" w:rsidRDefault="00350F3D">
            <w:pPr>
              <w:rPr>
                <w:rFonts w:asciiTheme="majorHAnsi" w:hAnsiTheme="majorHAnsi"/>
              </w:rPr>
            </w:pPr>
          </w:p>
        </w:tc>
        <w:tc>
          <w:tcPr>
            <w:tcW w:w="1199" w:type="dxa"/>
            <w:noWrap/>
            <w:hideMark/>
          </w:tcPr>
          <w:p w:rsidR="00350F3D" w:rsidRPr="00350F3D" w:rsidRDefault="00350F3D">
            <w:pPr>
              <w:rPr>
                <w:rFonts w:asciiTheme="majorHAnsi" w:hAnsiTheme="majorHAnsi"/>
              </w:rPr>
            </w:pPr>
          </w:p>
        </w:tc>
        <w:tc>
          <w:tcPr>
            <w:tcW w:w="1133" w:type="dxa"/>
            <w:noWrap/>
            <w:hideMark/>
          </w:tcPr>
          <w:p w:rsidR="00350F3D" w:rsidRPr="00350F3D" w:rsidRDefault="00350F3D">
            <w:pPr>
              <w:rPr>
                <w:rFonts w:asciiTheme="majorHAnsi" w:hAnsiTheme="majorHAnsi"/>
              </w:rPr>
            </w:pPr>
          </w:p>
        </w:tc>
        <w:tc>
          <w:tcPr>
            <w:tcW w:w="801" w:type="dxa"/>
            <w:noWrap/>
            <w:hideMark/>
          </w:tcPr>
          <w:p w:rsidR="00350F3D" w:rsidRPr="00350F3D" w:rsidRDefault="00350F3D">
            <w:pPr>
              <w:rPr>
                <w:rFonts w:asciiTheme="majorHAnsi" w:hAnsiTheme="majorHAnsi"/>
              </w:rPr>
            </w:pPr>
          </w:p>
        </w:tc>
        <w:tc>
          <w:tcPr>
            <w:tcW w:w="1631" w:type="dxa"/>
            <w:noWrap/>
            <w:hideMark/>
          </w:tcPr>
          <w:p w:rsidR="00350F3D" w:rsidRPr="00350F3D" w:rsidRDefault="00350F3D">
            <w:pPr>
              <w:rPr>
                <w:rFonts w:asciiTheme="majorHAnsi" w:hAnsiTheme="majorHAnsi"/>
              </w:rPr>
            </w:pPr>
          </w:p>
        </w:tc>
      </w:tr>
      <w:tr w:rsidR="00350F3D" w:rsidRPr="00350F3D" w:rsidTr="00CF29E0">
        <w:trPr>
          <w:trHeight w:val="300"/>
        </w:trPr>
        <w:tc>
          <w:tcPr>
            <w:tcW w:w="5663" w:type="dxa"/>
            <w:gridSpan w:val="7"/>
            <w:noWrap/>
            <w:hideMark/>
          </w:tcPr>
          <w:p w:rsidR="00350F3D" w:rsidRPr="00350F3D" w:rsidRDefault="00350F3D">
            <w:pPr>
              <w:rPr>
                <w:rFonts w:asciiTheme="majorHAnsi" w:hAnsiTheme="majorHAnsi"/>
              </w:rPr>
            </w:pPr>
            <w:r w:rsidRPr="00350F3D">
              <w:rPr>
                <w:rFonts w:asciiTheme="majorHAnsi" w:hAnsiTheme="majorHAnsi"/>
              </w:rPr>
              <w:t>Upon completion of the course, the student will be able to:</w:t>
            </w:r>
          </w:p>
        </w:tc>
        <w:tc>
          <w:tcPr>
            <w:tcW w:w="767" w:type="dxa"/>
            <w:noWrap/>
            <w:hideMark/>
          </w:tcPr>
          <w:p w:rsidR="00350F3D" w:rsidRPr="00350F3D" w:rsidRDefault="00350F3D">
            <w:pPr>
              <w:rPr>
                <w:rFonts w:asciiTheme="majorHAnsi" w:hAnsiTheme="majorHAnsi"/>
              </w:rPr>
            </w:pPr>
          </w:p>
        </w:tc>
        <w:tc>
          <w:tcPr>
            <w:tcW w:w="1315" w:type="dxa"/>
            <w:noWrap/>
            <w:hideMark/>
          </w:tcPr>
          <w:p w:rsidR="00350F3D" w:rsidRPr="00350F3D" w:rsidRDefault="00350F3D">
            <w:pPr>
              <w:rPr>
                <w:rFonts w:asciiTheme="majorHAnsi" w:hAnsiTheme="majorHAnsi"/>
              </w:rPr>
            </w:pPr>
          </w:p>
        </w:tc>
        <w:tc>
          <w:tcPr>
            <w:tcW w:w="667" w:type="dxa"/>
            <w:noWrap/>
            <w:hideMark/>
          </w:tcPr>
          <w:p w:rsidR="00350F3D" w:rsidRPr="00350F3D" w:rsidRDefault="00350F3D">
            <w:pPr>
              <w:rPr>
                <w:rFonts w:asciiTheme="majorHAnsi" w:hAnsiTheme="majorHAnsi"/>
              </w:rPr>
            </w:pPr>
          </w:p>
        </w:tc>
        <w:tc>
          <w:tcPr>
            <w:tcW w:w="1199" w:type="dxa"/>
            <w:noWrap/>
            <w:hideMark/>
          </w:tcPr>
          <w:p w:rsidR="00350F3D" w:rsidRPr="00350F3D" w:rsidRDefault="00350F3D">
            <w:pPr>
              <w:rPr>
                <w:rFonts w:asciiTheme="majorHAnsi" w:hAnsiTheme="majorHAnsi"/>
              </w:rPr>
            </w:pPr>
          </w:p>
        </w:tc>
        <w:tc>
          <w:tcPr>
            <w:tcW w:w="1133" w:type="dxa"/>
            <w:noWrap/>
            <w:hideMark/>
          </w:tcPr>
          <w:p w:rsidR="00350F3D" w:rsidRPr="00350F3D" w:rsidRDefault="00350F3D">
            <w:pPr>
              <w:rPr>
                <w:rFonts w:asciiTheme="majorHAnsi" w:hAnsiTheme="majorHAnsi"/>
              </w:rPr>
            </w:pPr>
          </w:p>
        </w:tc>
        <w:tc>
          <w:tcPr>
            <w:tcW w:w="801" w:type="dxa"/>
            <w:noWrap/>
            <w:hideMark/>
          </w:tcPr>
          <w:p w:rsidR="00350F3D" w:rsidRPr="00350F3D" w:rsidRDefault="00350F3D">
            <w:pPr>
              <w:rPr>
                <w:rFonts w:asciiTheme="majorHAnsi" w:hAnsiTheme="majorHAnsi"/>
              </w:rPr>
            </w:pPr>
          </w:p>
        </w:tc>
        <w:tc>
          <w:tcPr>
            <w:tcW w:w="1631" w:type="dxa"/>
            <w:noWrap/>
            <w:hideMark/>
          </w:tcPr>
          <w:p w:rsidR="00350F3D" w:rsidRPr="00350F3D" w:rsidRDefault="00350F3D">
            <w:pPr>
              <w:rPr>
                <w:rFonts w:asciiTheme="majorHAnsi" w:hAnsiTheme="majorHAnsi"/>
              </w:rPr>
            </w:pPr>
          </w:p>
        </w:tc>
      </w:tr>
      <w:tr w:rsidR="00350F3D" w:rsidRPr="00350F3D" w:rsidTr="00350F3D">
        <w:trPr>
          <w:trHeight w:val="600"/>
        </w:trPr>
        <w:tc>
          <w:tcPr>
            <w:tcW w:w="13176" w:type="dxa"/>
            <w:gridSpan w:val="14"/>
            <w:hideMark/>
          </w:tcPr>
          <w:p w:rsidR="00350F3D" w:rsidRPr="00350F3D" w:rsidRDefault="00350F3D" w:rsidP="00CF29E0">
            <w:pPr>
              <w:ind w:left="450" w:hanging="450"/>
              <w:rPr>
                <w:rFonts w:asciiTheme="majorHAnsi" w:hAnsiTheme="majorHAnsi"/>
              </w:rPr>
            </w:pPr>
            <w:r w:rsidRPr="00350F3D">
              <w:rPr>
                <w:rFonts w:asciiTheme="majorHAnsi" w:hAnsiTheme="majorHAnsi"/>
              </w:rPr>
              <w:t>1       Analyze, record, and report the results of business transactions through the accounting cycle for service and merchandising companies.</w:t>
            </w:r>
          </w:p>
        </w:tc>
      </w:tr>
      <w:tr w:rsidR="00350F3D" w:rsidRPr="00350F3D" w:rsidTr="00CF29E0">
        <w:trPr>
          <w:trHeight w:val="315"/>
        </w:trPr>
        <w:tc>
          <w:tcPr>
            <w:tcW w:w="11545" w:type="dxa"/>
            <w:gridSpan w:val="13"/>
            <w:noWrap/>
            <w:hideMark/>
          </w:tcPr>
          <w:p w:rsidR="00350F3D" w:rsidRPr="00350F3D" w:rsidRDefault="00350F3D" w:rsidP="00350F3D">
            <w:pPr>
              <w:rPr>
                <w:rFonts w:asciiTheme="majorHAnsi" w:hAnsiTheme="majorHAnsi"/>
              </w:rPr>
            </w:pPr>
            <w:bookmarkStart w:id="4" w:name="RANGE!A6"/>
            <w:r w:rsidRPr="00350F3D">
              <w:rPr>
                <w:rFonts w:asciiTheme="majorHAnsi" w:hAnsiTheme="majorHAnsi"/>
              </w:rPr>
              <w:t>2       Discuss the components of, and prepare, the financial statements for service and merchandising companies.</w:t>
            </w:r>
            <w:bookmarkEnd w:id="4"/>
          </w:p>
        </w:tc>
        <w:tc>
          <w:tcPr>
            <w:tcW w:w="1631" w:type="dxa"/>
            <w:noWrap/>
            <w:hideMark/>
          </w:tcPr>
          <w:p w:rsidR="00350F3D" w:rsidRPr="00350F3D" w:rsidRDefault="00350F3D">
            <w:pPr>
              <w:rPr>
                <w:rFonts w:asciiTheme="majorHAnsi" w:hAnsiTheme="majorHAnsi"/>
              </w:rPr>
            </w:pPr>
          </w:p>
        </w:tc>
      </w:tr>
      <w:tr w:rsidR="00350F3D" w:rsidRPr="00350F3D" w:rsidTr="00CF29E0">
        <w:trPr>
          <w:trHeight w:val="315"/>
        </w:trPr>
        <w:tc>
          <w:tcPr>
            <w:tcW w:w="11545" w:type="dxa"/>
            <w:gridSpan w:val="13"/>
            <w:noWrap/>
            <w:hideMark/>
          </w:tcPr>
          <w:p w:rsidR="00350F3D" w:rsidRPr="00350F3D" w:rsidRDefault="00CF29E0" w:rsidP="00350F3D">
            <w:pPr>
              <w:rPr>
                <w:rFonts w:asciiTheme="majorHAnsi" w:hAnsiTheme="majorHAnsi"/>
              </w:rPr>
            </w:pPr>
            <w:r>
              <w:rPr>
                <w:rFonts w:asciiTheme="majorHAnsi" w:hAnsiTheme="majorHAnsi"/>
              </w:rPr>
              <w:t>3       </w:t>
            </w:r>
            <w:r w:rsidR="00350F3D" w:rsidRPr="00350F3D">
              <w:rPr>
                <w:rFonts w:asciiTheme="majorHAnsi" w:hAnsiTheme="majorHAnsi"/>
              </w:rPr>
              <w:t>Discuss and apply the different valuation techniques used for assets, liabilities, and the components of equity.</w:t>
            </w:r>
          </w:p>
        </w:tc>
        <w:tc>
          <w:tcPr>
            <w:tcW w:w="1631" w:type="dxa"/>
            <w:noWrap/>
            <w:hideMark/>
          </w:tcPr>
          <w:p w:rsidR="00350F3D" w:rsidRPr="00350F3D" w:rsidRDefault="00350F3D">
            <w:pPr>
              <w:rPr>
                <w:rFonts w:asciiTheme="majorHAnsi" w:hAnsiTheme="majorHAnsi"/>
              </w:rPr>
            </w:pP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p>
        </w:tc>
        <w:tc>
          <w:tcPr>
            <w:tcW w:w="265" w:type="dxa"/>
            <w:noWrap/>
            <w:hideMark/>
          </w:tcPr>
          <w:p w:rsidR="00350F3D" w:rsidRPr="00350F3D" w:rsidRDefault="00350F3D">
            <w:pPr>
              <w:rPr>
                <w:rFonts w:asciiTheme="majorHAnsi" w:hAnsiTheme="majorHAnsi"/>
              </w:rPr>
            </w:pPr>
          </w:p>
        </w:tc>
        <w:tc>
          <w:tcPr>
            <w:tcW w:w="265" w:type="dxa"/>
            <w:noWrap/>
            <w:hideMark/>
          </w:tcPr>
          <w:p w:rsidR="00350F3D" w:rsidRPr="00350F3D" w:rsidRDefault="00350F3D">
            <w:pPr>
              <w:rPr>
                <w:rFonts w:asciiTheme="majorHAnsi" w:hAnsiTheme="majorHAnsi"/>
              </w:rPr>
            </w:pPr>
          </w:p>
        </w:tc>
        <w:tc>
          <w:tcPr>
            <w:tcW w:w="751" w:type="dxa"/>
            <w:noWrap/>
            <w:hideMark/>
          </w:tcPr>
          <w:p w:rsidR="00350F3D" w:rsidRPr="00350F3D" w:rsidRDefault="00350F3D">
            <w:pPr>
              <w:rPr>
                <w:rFonts w:asciiTheme="majorHAnsi" w:hAnsiTheme="majorHAnsi"/>
              </w:rPr>
            </w:pPr>
          </w:p>
        </w:tc>
        <w:tc>
          <w:tcPr>
            <w:tcW w:w="751" w:type="dxa"/>
            <w:noWrap/>
            <w:hideMark/>
          </w:tcPr>
          <w:p w:rsidR="00350F3D" w:rsidRPr="00350F3D" w:rsidRDefault="00350F3D">
            <w:pPr>
              <w:rPr>
                <w:rFonts w:asciiTheme="majorHAnsi" w:hAnsiTheme="majorHAnsi"/>
              </w:rPr>
            </w:pPr>
          </w:p>
        </w:tc>
        <w:tc>
          <w:tcPr>
            <w:tcW w:w="692" w:type="dxa"/>
            <w:noWrap/>
            <w:hideMark/>
          </w:tcPr>
          <w:p w:rsidR="00350F3D" w:rsidRPr="00350F3D" w:rsidRDefault="00350F3D">
            <w:pPr>
              <w:rPr>
                <w:rFonts w:asciiTheme="majorHAnsi" w:hAnsiTheme="majorHAnsi"/>
              </w:rPr>
            </w:pPr>
          </w:p>
        </w:tc>
        <w:tc>
          <w:tcPr>
            <w:tcW w:w="979" w:type="dxa"/>
            <w:noWrap/>
            <w:hideMark/>
          </w:tcPr>
          <w:p w:rsidR="00350F3D" w:rsidRPr="00350F3D" w:rsidRDefault="00350F3D">
            <w:pPr>
              <w:rPr>
                <w:rFonts w:asciiTheme="majorHAnsi" w:hAnsiTheme="majorHAnsi"/>
              </w:rPr>
            </w:pPr>
          </w:p>
        </w:tc>
        <w:tc>
          <w:tcPr>
            <w:tcW w:w="767" w:type="dxa"/>
            <w:noWrap/>
            <w:hideMark/>
          </w:tcPr>
          <w:p w:rsidR="00350F3D" w:rsidRPr="00350F3D" w:rsidRDefault="00350F3D">
            <w:pPr>
              <w:rPr>
                <w:rFonts w:asciiTheme="majorHAnsi" w:hAnsiTheme="majorHAnsi"/>
              </w:rPr>
            </w:pPr>
          </w:p>
        </w:tc>
        <w:tc>
          <w:tcPr>
            <w:tcW w:w="1315" w:type="dxa"/>
            <w:noWrap/>
            <w:hideMark/>
          </w:tcPr>
          <w:p w:rsidR="00350F3D" w:rsidRPr="00350F3D" w:rsidRDefault="00350F3D">
            <w:pPr>
              <w:rPr>
                <w:rFonts w:asciiTheme="majorHAnsi" w:hAnsiTheme="majorHAnsi"/>
              </w:rPr>
            </w:pPr>
          </w:p>
        </w:tc>
        <w:tc>
          <w:tcPr>
            <w:tcW w:w="667" w:type="dxa"/>
            <w:noWrap/>
            <w:hideMark/>
          </w:tcPr>
          <w:p w:rsidR="00350F3D" w:rsidRPr="00350F3D" w:rsidRDefault="00350F3D">
            <w:pPr>
              <w:rPr>
                <w:rFonts w:asciiTheme="majorHAnsi" w:hAnsiTheme="majorHAnsi"/>
              </w:rPr>
            </w:pPr>
          </w:p>
        </w:tc>
        <w:tc>
          <w:tcPr>
            <w:tcW w:w="1199" w:type="dxa"/>
            <w:noWrap/>
            <w:hideMark/>
          </w:tcPr>
          <w:p w:rsidR="00350F3D" w:rsidRPr="00350F3D" w:rsidRDefault="00350F3D">
            <w:pPr>
              <w:rPr>
                <w:rFonts w:asciiTheme="majorHAnsi" w:hAnsiTheme="majorHAnsi"/>
              </w:rPr>
            </w:pPr>
          </w:p>
        </w:tc>
        <w:tc>
          <w:tcPr>
            <w:tcW w:w="1133" w:type="dxa"/>
            <w:noWrap/>
            <w:hideMark/>
          </w:tcPr>
          <w:p w:rsidR="00350F3D" w:rsidRPr="00350F3D" w:rsidRDefault="00350F3D">
            <w:pPr>
              <w:rPr>
                <w:rFonts w:asciiTheme="majorHAnsi" w:hAnsiTheme="majorHAnsi"/>
              </w:rPr>
            </w:pPr>
          </w:p>
        </w:tc>
        <w:tc>
          <w:tcPr>
            <w:tcW w:w="801" w:type="dxa"/>
            <w:noWrap/>
            <w:hideMark/>
          </w:tcPr>
          <w:p w:rsidR="00350F3D" w:rsidRPr="00350F3D" w:rsidRDefault="00350F3D">
            <w:pPr>
              <w:rPr>
                <w:rFonts w:asciiTheme="majorHAnsi" w:hAnsiTheme="majorHAnsi"/>
              </w:rPr>
            </w:pPr>
          </w:p>
        </w:tc>
        <w:tc>
          <w:tcPr>
            <w:tcW w:w="1631" w:type="dxa"/>
            <w:noWrap/>
            <w:hideMark/>
          </w:tcPr>
          <w:p w:rsidR="00350F3D" w:rsidRPr="00350F3D" w:rsidRDefault="00350F3D">
            <w:pPr>
              <w:rPr>
                <w:rFonts w:asciiTheme="majorHAnsi" w:hAnsiTheme="majorHAnsi"/>
              </w:rPr>
            </w:pP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r w:rsidRPr="00350F3D">
              <w:rPr>
                <w:rFonts w:asciiTheme="majorHAnsi" w:hAnsiTheme="majorHAnsi"/>
                <w:b/>
                <w:bCs/>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3940" w:type="dxa"/>
            <w:gridSpan w:val="5"/>
            <w:noWrap/>
            <w:hideMark/>
          </w:tcPr>
          <w:p w:rsidR="00350F3D" w:rsidRPr="00350F3D" w:rsidRDefault="00350F3D" w:rsidP="00350F3D">
            <w:pPr>
              <w:rPr>
                <w:rFonts w:asciiTheme="majorHAnsi" w:hAnsiTheme="majorHAnsi"/>
                <w:b/>
                <w:bCs/>
              </w:rPr>
            </w:pPr>
            <w:r w:rsidRPr="00350F3D">
              <w:rPr>
                <w:rFonts w:asciiTheme="majorHAnsi" w:hAnsiTheme="majorHAnsi"/>
                <w:b/>
                <w:bCs/>
              </w:rPr>
              <w:t>Cover SLOs 1 and 2</w:t>
            </w:r>
          </w:p>
        </w:tc>
        <w:tc>
          <w:tcPr>
            <w:tcW w:w="6746" w:type="dxa"/>
            <w:gridSpan w:val="6"/>
            <w:noWrap/>
            <w:hideMark/>
          </w:tcPr>
          <w:p w:rsidR="00350F3D" w:rsidRPr="00350F3D" w:rsidRDefault="00350F3D" w:rsidP="00350F3D">
            <w:pPr>
              <w:rPr>
                <w:rFonts w:asciiTheme="majorHAnsi" w:hAnsiTheme="majorHAnsi"/>
                <w:b/>
                <w:bCs/>
              </w:rPr>
            </w:pPr>
            <w:r w:rsidRPr="00350F3D">
              <w:rPr>
                <w:rFonts w:asciiTheme="majorHAnsi" w:hAnsiTheme="majorHAnsi"/>
                <w:b/>
                <w:bCs/>
              </w:rPr>
              <w:t>Cover SLO 3</w:t>
            </w: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r w:rsidRPr="00350F3D">
              <w:rPr>
                <w:rFonts w:asciiTheme="majorHAnsi" w:hAnsiTheme="majorHAnsi"/>
                <w:b/>
                <w:bCs/>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pPr>
              <w:rPr>
                <w:rFonts w:asciiTheme="majorHAnsi" w:hAnsiTheme="majorHAnsi"/>
              </w:rPr>
            </w:pPr>
            <w:r w:rsidRPr="00350F3D">
              <w:rPr>
                <w:rFonts w:asciiTheme="majorHAnsi" w:hAnsiTheme="majorHAnsi"/>
              </w:rPr>
              <w:t> </w:t>
            </w:r>
          </w:p>
        </w:tc>
      </w:tr>
      <w:tr w:rsidR="00350F3D" w:rsidRPr="00350F3D" w:rsidTr="00CF29E0">
        <w:trPr>
          <w:trHeight w:val="315"/>
        </w:trPr>
        <w:tc>
          <w:tcPr>
            <w:tcW w:w="1960"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P1-2A</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P2-5A</w:t>
            </w:r>
          </w:p>
        </w:tc>
        <w:tc>
          <w:tcPr>
            <w:tcW w:w="692" w:type="dxa"/>
            <w:noWrap/>
            <w:hideMark/>
          </w:tcPr>
          <w:p w:rsidR="00350F3D" w:rsidRPr="00350F3D" w:rsidRDefault="00350F3D" w:rsidP="00350F3D">
            <w:pPr>
              <w:rPr>
                <w:rFonts w:asciiTheme="majorHAnsi" w:hAnsiTheme="majorHAnsi"/>
                <w:b/>
                <w:bCs/>
              </w:rPr>
            </w:pPr>
            <w:r w:rsidRPr="00350F3D">
              <w:rPr>
                <w:rFonts w:asciiTheme="majorHAnsi" w:hAnsiTheme="majorHAnsi"/>
                <w:b/>
                <w:bCs/>
              </w:rPr>
              <w:t>P3-2A</w:t>
            </w:r>
          </w:p>
        </w:tc>
        <w:tc>
          <w:tcPr>
            <w:tcW w:w="979" w:type="dxa"/>
            <w:noWrap/>
            <w:hideMark/>
          </w:tcPr>
          <w:p w:rsidR="00350F3D" w:rsidRPr="00350F3D" w:rsidRDefault="00350F3D" w:rsidP="00350F3D">
            <w:pPr>
              <w:rPr>
                <w:rFonts w:asciiTheme="majorHAnsi" w:hAnsiTheme="majorHAnsi"/>
                <w:b/>
                <w:bCs/>
              </w:rPr>
            </w:pPr>
            <w:r w:rsidRPr="00350F3D">
              <w:rPr>
                <w:rFonts w:asciiTheme="majorHAnsi" w:hAnsiTheme="majorHAnsi"/>
                <w:b/>
                <w:bCs/>
              </w:rPr>
              <w:t>P4-1A</w:t>
            </w:r>
          </w:p>
        </w:tc>
        <w:tc>
          <w:tcPr>
            <w:tcW w:w="7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P5-8A</w:t>
            </w:r>
          </w:p>
        </w:tc>
        <w:tc>
          <w:tcPr>
            <w:tcW w:w="1315" w:type="dxa"/>
            <w:noWrap/>
            <w:hideMark/>
          </w:tcPr>
          <w:p w:rsidR="00350F3D" w:rsidRPr="00350F3D" w:rsidRDefault="00350F3D" w:rsidP="00350F3D">
            <w:pPr>
              <w:rPr>
                <w:rFonts w:asciiTheme="majorHAnsi" w:hAnsiTheme="majorHAnsi"/>
                <w:b/>
                <w:bCs/>
              </w:rPr>
            </w:pPr>
            <w:r w:rsidRPr="00350F3D">
              <w:rPr>
                <w:rFonts w:asciiTheme="majorHAnsi" w:hAnsiTheme="majorHAnsi"/>
                <w:b/>
                <w:bCs/>
              </w:rPr>
              <w:t xml:space="preserve"> P6-2A&amp;6-9A</w:t>
            </w:r>
          </w:p>
        </w:tc>
        <w:tc>
          <w:tcPr>
            <w:tcW w:w="6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E7-11</w:t>
            </w:r>
          </w:p>
        </w:tc>
        <w:tc>
          <w:tcPr>
            <w:tcW w:w="1199" w:type="dxa"/>
            <w:noWrap/>
            <w:hideMark/>
          </w:tcPr>
          <w:p w:rsidR="00350F3D" w:rsidRPr="00350F3D" w:rsidRDefault="00350F3D" w:rsidP="00350F3D">
            <w:pPr>
              <w:rPr>
                <w:rFonts w:asciiTheme="majorHAnsi" w:hAnsiTheme="majorHAnsi"/>
                <w:b/>
                <w:bCs/>
              </w:rPr>
            </w:pPr>
            <w:r w:rsidRPr="00350F3D">
              <w:rPr>
                <w:rFonts w:asciiTheme="majorHAnsi" w:hAnsiTheme="majorHAnsi"/>
                <w:b/>
                <w:bCs/>
              </w:rPr>
              <w:t>E8-3&amp;E8-10</w:t>
            </w:r>
          </w:p>
        </w:tc>
        <w:tc>
          <w:tcPr>
            <w:tcW w:w="1133" w:type="dxa"/>
            <w:noWrap/>
            <w:hideMark/>
          </w:tcPr>
          <w:p w:rsidR="00350F3D" w:rsidRPr="00350F3D" w:rsidRDefault="00350F3D" w:rsidP="00350F3D">
            <w:pPr>
              <w:rPr>
                <w:rFonts w:asciiTheme="majorHAnsi" w:hAnsiTheme="majorHAnsi"/>
                <w:b/>
                <w:bCs/>
              </w:rPr>
            </w:pPr>
            <w:r w:rsidRPr="00350F3D">
              <w:rPr>
                <w:rFonts w:asciiTheme="majorHAnsi" w:hAnsiTheme="majorHAnsi"/>
                <w:b/>
                <w:bCs/>
              </w:rPr>
              <w:t>E9-7&amp;E9-9</w:t>
            </w:r>
          </w:p>
        </w:tc>
        <w:tc>
          <w:tcPr>
            <w:tcW w:w="801" w:type="dxa"/>
            <w:noWrap/>
            <w:hideMark/>
          </w:tcPr>
          <w:p w:rsidR="00350F3D" w:rsidRPr="00350F3D" w:rsidRDefault="00350F3D" w:rsidP="00350F3D">
            <w:pPr>
              <w:rPr>
                <w:rFonts w:asciiTheme="majorHAnsi" w:hAnsiTheme="majorHAnsi"/>
                <w:b/>
                <w:bCs/>
              </w:rPr>
            </w:pPr>
            <w:r w:rsidRPr="00350F3D">
              <w:rPr>
                <w:rFonts w:asciiTheme="majorHAnsi" w:hAnsiTheme="majorHAnsi"/>
                <w:b/>
                <w:bCs/>
              </w:rPr>
              <w:t>P10-2A</w:t>
            </w:r>
          </w:p>
        </w:tc>
        <w:tc>
          <w:tcPr>
            <w:tcW w:w="1631" w:type="dxa"/>
            <w:noWrap/>
            <w:hideMark/>
          </w:tcPr>
          <w:p w:rsidR="00350F3D" w:rsidRPr="00350F3D" w:rsidRDefault="00350F3D" w:rsidP="00350F3D">
            <w:pPr>
              <w:rPr>
                <w:rFonts w:asciiTheme="majorHAnsi" w:hAnsiTheme="majorHAnsi"/>
                <w:b/>
                <w:bCs/>
              </w:rPr>
            </w:pPr>
            <w:r w:rsidRPr="00350F3D">
              <w:rPr>
                <w:rFonts w:asciiTheme="majorHAnsi" w:hAnsiTheme="majorHAnsi"/>
                <w:b/>
                <w:bCs/>
              </w:rPr>
              <w:t>P11-4A&amp;P11-9A</w:t>
            </w:r>
          </w:p>
        </w:tc>
      </w:tr>
      <w:tr w:rsidR="00350F3D" w:rsidRPr="00350F3D" w:rsidTr="00CF29E0">
        <w:trPr>
          <w:trHeight w:val="315"/>
        </w:trPr>
        <w:tc>
          <w:tcPr>
            <w:tcW w:w="1960"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692"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979"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7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1315"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6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1199"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1133"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801"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c>
          <w:tcPr>
            <w:tcW w:w="1631" w:type="dxa"/>
            <w:noWrap/>
            <w:hideMark/>
          </w:tcPr>
          <w:p w:rsidR="00350F3D" w:rsidRPr="00350F3D" w:rsidRDefault="00350F3D" w:rsidP="00350F3D">
            <w:pPr>
              <w:rPr>
                <w:rFonts w:asciiTheme="majorHAnsi" w:hAnsiTheme="majorHAnsi"/>
                <w:b/>
                <w:bCs/>
              </w:rPr>
            </w:pPr>
            <w:r w:rsidRPr="00350F3D">
              <w:rPr>
                <w:rFonts w:asciiTheme="majorHAnsi" w:hAnsiTheme="majorHAnsi"/>
                <w:b/>
                <w:bCs/>
              </w:rPr>
              <w:t>PCT</w:t>
            </w: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r w:rsidRPr="00350F3D">
              <w:rPr>
                <w:rFonts w:asciiTheme="majorHAnsi" w:hAnsiTheme="majorHAnsi"/>
                <w:b/>
                <w:bCs/>
              </w:rPr>
              <w:t>Overall</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692"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979"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7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1315"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6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1199"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1133"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801"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1631"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r>
      <w:tr w:rsidR="00350F3D" w:rsidRPr="00350F3D" w:rsidTr="00CF29E0">
        <w:trPr>
          <w:trHeight w:val="315"/>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Average</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0.83</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0.79</w:t>
            </w:r>
          </w:p>
        </w:tc>
        <w:tc>
          <w:tcPr>
            <w:tcW w:w="692"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0.83</w:t>
            </w:r>
          </w:p>
        </w:tc>
        <w:tc>
          <w:tcPr>
            <w:tcW w:w="979" w:type="dxa"/>
            <w:noWrap/>
            <w:hideMark/>
          </w:tcPr>
          <w:p w:rsidR="00350F3D" w:rsidRPr="00350F3D" w:rsidRDefault="00350F3D" w:rsidP="00350F3D">
            <w:pPr>
              <w:rPr>
                <w:rFonts w:asciiTheme="majorHAnsi" w:hAnsiTheme="majorHAnsi"/>
                <w:b/>
                <w:bCs/>
              </w:rPr>
            </w:pPr>
            <w:r w:rsidRPr="00350F3D">
              <w:rPr>
                <w:rFonts w:asciiTheme="majorHAnsi" w:hAnsiTheme="majorHAnsi"/>
                <w:b/>
                <w:bCs/>
              </w:rPr>
              <w:t>0.79</w:t>
            </w:r>
          </w:p>
        </w:tc>
        <w:tc>
          <w:tcPr>
            <w:tcW w:w="7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0.86</w:t>
            </w:r>
          </w:p>
        </w:tc>
        <w:tc>
          <w:tcPr>
            <w:tcW w:w="1315" w:type="dxa"/>
            <w:noWrap/>
            <w:hideMark/>
          </w:tcPr>
          <w:p w:rsidR="00350F3D" w:rsidRPr="00350F3D" w:rsidRDefault="00350F3D" w:rsidP="00350F3D">
            <w:pPr>
              <w:rPr>
                <w:rFonts w:asciiTheme="majorHAnsi" w:hAnsiTheme="majorHAnsi"/>
                <w:b/>
                <w:bCs/>
              </w:rPr>
            </w:pPr>
            <w:r w:rsidRPr="00350F3D">
              <w:rPr>
                <w:rFonts w:asciiTheme="majorHAnsi" w:hAnsiTheme="majorHAnsi"/>
                <w:b/>
                <w:bCs/>
              </w:rPr>
              <w:t>0.69</w:t>
            </w:r>
          </w:p>
        </w:tc>
        <w:tc>
          <w:tcPr>
            <w:tcW w:w="6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0.90</w:t>
            </w:r>
          </w:p>
        </w:tc>
        <w:tc>
          <w:tcPr>
            <w:tcW w:w="1199"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0.84</w:t>
            </w:r>
          </w:p>
        </w:tc>
        <w:tc>
          <w:tcPr>
            <w:tcW w:w="1133"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0.87</w:t>
            </w:r>
          </w:p>
        </w:tc>
        <w:tc>
          <w:tcPr>
            <w:tcW w:w="801"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0.88</w:t>
            </w:r>
          </w:p>
        </w:tc>
        <w:tc>
          <w:tcPr>
            <w:tcW w:w="1631" w:type="dxa"/>
            <w:noWrap/>
            <w:hideMark/>
          </w:tcPr>
          <w:p w:rsidR="00350F3D" w:rsidRPr="00350F3D" w:rsidRDefault="00350F3D" w:rsidP="00350F3D">
            <w:pPr>
              <w:rPr>
                <w:rFonts w:asciiTheme="majorHAnsi" w:hAnsiTheme="majorHAnsi"/>
                <w:b/>
                <w:bCs/>
              </w:rPr>
            </w:pPr>
            <w:r w:rsidRPr="00350F3D">
              <w:rPr>
                <w:rFonts w:asciiTheme="majorHAnsi" w:hAnsiTheme="majorHAnsi"/>
                <w:b/>
                <w:bCs/>
              </w:rPr>
              <w:t>0.79</w:t>
            </w:r>
          </w:p>
        </w:tc>
      </w:tr>
      <w:tr w:rsidR="00350F3D" w:rsidRPr="00350F3D" w:rsidTr="00CF29E0">
        <w:trPr>
          <w:trHeight w:val="315"/>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Student Count</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138</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154</w:t>
            </w:r>
          </w:p>
        </w:tc>
        <w:tc>
          <w:tcPr>
            <w:tcW w:w="692" w:type="dxa"/>
            <w:noWrap/>
            <w:hideMark/>
          </w:tcPr>
          <w:p w:rsidR="00350F3D" w:rsidRPr="00350F3D" w:rsidRDefault="00350F3D" w:rsidP="00350F3D">
            <w:pPr>
              <w:rPr>
                <w:rFonts w:asciiTheme="majorHAnsi" w:hAnsiTheme="majorHAnsi"/>
                <w:b/>
                <w:bCs/>
              </w:rPr>
            </w:pPr>
            <w:r w:rsidRPr="00350F3D">
              <w:rPr>
                <w:rFonts w:asciiTheme="majorHAnsi" w:hAnsiTheme="majorHAnsi"/>
                <w:b/>
                <w:bCs/>
              </w:rPr>
              <w:t>132</w:t>
            </w:r>
          </w:p>
        </w:tc>
        <w:tc>
          <w:tcPr>
            <w:tcW w:w="979" w:type="dxa"/>
            <w:noWrap/>
            <w:hideMark/>
          </w:tcPr>
          <w:p w:rsidR="00350F3D" w:rsidRPr="00350F3D" w:rsidRDefault="00350F3D" w:rsidP="00350F3D">
            <w:pPr>
              <w:rPr>
                <w:rFonts w:asciiTheme="majorHAnsi" w:hAnsiTheme="majorHAnsi"/>
                <w:b/>
                <w:bCs/>
              </w:rPr>
            </w:pPr>
            <w:r w:rsidRPr="00350F3D">
              <w:rPr>
                <w:rFonts w:asciiTheme="majorHAnsi" w:hAnsiTheme="majorHAnsi"/>
                <w:b/>
                <w:bCs/>
              </w:rPr>
              <w:t>130</w:t>
            </w:r>
          </w:p>
        </w:tc>
        <w:tc>
          <w:tcPr>
            <w:tcW w:w="7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132</w:t>
            </w:r>
          </w:p>
        </w:tc>
        <w:tc>
          <w:tcPr>
            <w:tcW w:w="1315" w:type="dxa"/>
            <w:noWrap/>
            <w:hideMark/>
          </w:tcPr>
          <w:p w:rsidR="00350F3D" w:rsidRPr="00350F3D" w:rsidRDefault="00350F3D" w:rsidP="00350F3D">
            <w:pPr>
              <w:rPr>
                <w:rFonts w:asciiTheme="majorHAnsi" w:hAnsiTheme="majorHAnsi"/>
                <w:b/>
                <w:bCs/>
              </w:rPr>
            </w:pPr>
            <w:r w:rsidRPr="00350F3D">
              <w:rPr>
                <w:rFonts w:asciiTheme="majorHAnsi" w:hAnsiTheme="majorHAnsi"/>
                <w:b/>
                <w:bCs/>
              </w:rPr>
              <w:t>129</w:t>
            </w:r>
          </w:p>
        </w:tc>
        <w:tc>
          <w:tcPr>
            <w:tcW w:w="6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119</w:t>
            </w:r>
          </w:p>
        </w:tc>
        <w:tc>
          <w:tcPr>
            <w:tcW w:w="1199" w:type="dxa"/>
            <w:noWrap/>
            <w:hideMark/>
          </w:tcPr>
          <w:p w:rsidR="00350F3D" w:rsidRPr="00350F3D" w:rsidRDefault="00350F3D" w:rsidP="00350F3D">
            <w:pPr>
              <w:rPr>
                <w:rFonts w:asciiTheme="majorHAnsi" w:hAnsiTheme="majorHAnsi"/>
                <w:b/>
                <w:bCs/>
              </w:rPr>
            </w:pPr>
            <w:r w:rsidRPr="00350F3D">
              <w:rPr>
                <w:rFonts w:asciiTheme="majorHAnsi" w:hAnsiTheme="majorHAnsi"/>
                <w:b/>
                <w:bCs/>
              </w:rPr>
              <w:t>109</w:t>
            </w:r>
          </w:p>
        </w:tc>
        <w:tc>
          <w:tcPr>
            <w:tcW w:w="1133" w:type="dxa"/>
            <w:noWrap/>
            <w:hideMark/>
          </w:tcPr>
          <w:p w:rsidR="00350F3D" w:rsidRPr="00350F3D" w:rsidRDefault="00350F3D" w:rsidP="00350F3D">
            <w:pPr>
              <w:rPr>
                <w:rFonts w:asciiTheme="majorHAnsi" w:hAnsiTheme="majorHAnsi"/>
                <w:b/>
                <w:bCs/>
              </w:rPr>
            </w:pPr>
            <w:r w:rsidRPr="00350F3D">
              <w:rPr>
                <w:rFonts w:asciiTheme="majorHAnsi" w:hAnsiTheme="majorHAnsi"/>
                <w:b/>
                <w:bCs/>
              </w:rPr>
              <w:t>107</w:t>
            </w:r>
          </w:p>
        </w:tc>
        <w:tc>
          <w:tcPr>
            <w:tcW w:w="801" w:type="dxa"/>
            <w:noWrap/>
            <w:hideMark/>
          </w:tcPr>
          <w:p w:rsidR="00350F3D" w:rsidRPr="00350F3D" w:rsidRDefault="00350F3D" w:rsidP="00350F3D">
            <w:pPr>
              <w:rPr>
                <w:rFonts w:asciiTheme="majorHAnsi" w:hAnsiTheme="majorHAnsi"/>
                <w:b/>
                <w:bCs/>
              </w:rPr>
            </w:pPr>
            <w:r w:rsidRPr="00350F3D">
              <w:rPr>
                <w:rFonts w:asciiTheme="majorHAnsi" w:hAnsiTheme="majorHAnsi"/>
                <w:b/>
                <w:bCs/>
              </w:rPr>
              <w:t>82</w:t>
            </w:r>
          </w:p>
        </w:tc>
        <w:tc>
          <w:tcPr>
            <w:tcW w:w="1631" w:type="dxa"/>
            <w:noWrap/>
            <w:hideMark/>
          </w:tcPr>
          <w:p w:rsidR="00350F3D" w:rsidRPr="00350F3D" w:rsidRDefault="00350F3D" w:rsidP="00350F3D">
            <w:pPr>
              <w:rPr>
                <w:rFonts w:asciiTheme="majorHAnsi" w:hAnsiTheme="majorHAnsi"/>
                <w:b/>
                <w:bCs/>
              </w:rPr>
            </w:pPr>
            <w:r w:rsidRPr="00350F3D">
              <w:rPr>
                <w:rFonts w:asciiTheme="majorHAnsi" w:hAnsiTheme="majorHAnsi"/>
                <w:b/>
                <w:bCs/>
              </w:rPr>
              <w:t>88</w:t>
            </w:r>
          </w:p>
        </w:tc>
      </w:tr>
      <w:tr w:rsidR="00350F3D" w:rsidRPr="00350F3D" w:rsidTr="00CF29E0">
        <w:trPr>
          <w:trHeight w:val="315"/>
        </w:trPr>
        <w:tc>
          <w:tcPr>
            <w:tcW w:w="1960"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692"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979"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7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1315"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6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1199"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1133"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801"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c>
          <w:tcPr>
            <w:tcW w:w="1631" w:type="dxa"/>
            <w:noWrap/>
            <w:hideMark/>
          </w:tcPr>
          <w:p w:rsidR="00350F3D" w:rsidRPr="00350F3D" w:rsidRDefault="00350F3D" w:rsidP="00350F3D">
            <w:pPr>
              <w:rPr>
                <w:rFonts w:asciiTheme="majorHAnsi" w:hAnsiTheme="majorHAnsi"/>
                <w:b/>
                <w:bCs/>
              </w:rPr>
            </w:pPr>
            <w:r w:rsidRPr="00350F3D">
              <w:rPr>
                <w:rFonts w:asciiTheme="majorHAnsi" w:hAnsiTheme="majorHAnsi"/>
                <w:b/>
                <w:bCs/>
              </w:rPr>
              <w:t> </w:t>
            </w: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r w:rsidRPr="00350F3D">
              <w:rPr>
                <w:rFonts w:asciiTheme="majorHAnsi" w:hAnsiTheme="majorHAnsi"/>
                <w:b/>
                <w:bCs/>
              </w:rPr>
              <w:t>101-001</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pPr>
              <w:rPr>
                <w:rFonts w:asciiTheme="majorHAnsi" w:hAnsiTheme="majorHAnsi"/>
              </w:rPr>
            </w:pPr>
            <w:r w:rsidRPr="00350F3D">
              <w:rPr>
                <w:rFonts w:asciiTheme="majorHAnsi" w:hAnsiTheme="majorHAnsi"/>
              </w:rPr>
              <w:t> </w:t>
            </w:r>
          </w:p>
        </w:tc>
      </w:tr>
      <w:tr w:rsidR="00350F3D" w:rsidRPr="00350F3D" w:rsidTr="00CF29E0">
        <w:trPr>
          <w:trHeight w:val="300"/>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Average</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0.84</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0.76</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0.78</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0.91</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0.81</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0.65</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0.79</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0.90</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0.87</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0.83</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0.83</w:t>
            </w:r>
          </w:p>
        </w:tc>
      </w:tr>
      <w:tr w:rsidR="00350F3D" w:rsidRPr="00350F3D" w:rsidTr="00CF29E0">
        <w:trPr>
          <w:trHeight w:val="300"/>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Count</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36</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33</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31</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29</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26</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26</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26</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20</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20</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13</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18</w:t>
            </w:r>
          </w:p>
        </w:tc>
      </w:tr>
      <w:tr w:rsidR="00350F3D" w:rsidRPr="00350F3D" w:rsidTr="00CF29E0">
        <w:trPr>
          <w:trHeight w:val="300"/>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 </w:t>
            </w: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r w:rsidRPr="00350F3D">
              <w:rPr>
                <w:rFonts w:asciiTheme="majorHAnsi" w:hAnsiTheme="majorHAnsi"/>
                <w:b/>
                <w:bCs/>
              </w:rPr>
              <w:t>101-007</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 </w:t>
            </w:r>
          </w:p>
        </w:tc>
      </w:tr>
      <w:tr w:rsidR="00350F3D" w:rsidRPr="00350F3D" w:rsidTr="00CF29E0">
        <w:trPr>
          <w:trHeight w:val="300"/>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Average</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0.89</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0.83</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0.81</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0.89</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0.84</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0.60</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0.97</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0.87</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0.86</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0.97</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0.78</w:t>
            </w:r>
          </w:p>
        </w:tc>
      </w:tr>
      <w:tr w:rsidR="00350F3D" w:rsidRPr="00350F3D" w:rsidTr="00CF29E0">
        <w:trPr>
          <w:trHeight w:val="300"/>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Count</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29</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33</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30</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30</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32</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31</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28</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27</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27</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18</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20</w:t>
            </w:r>
          </w:p>
        </w:tc>
      </w:tr>
      <w:tr w:rsidR="00350F3D" w:rsidRPr="00350F3D" w:rsidTr="00CF29E0">
        <w:trPr>
          <w:trHeight w:val="300"/>
        </w:trPr>
        <w:tc>
          <w:tcPr>
            <w:tcW w:w="1960"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631" w:type="dxa"/>
            <w:noWrap/>
            <w:hideMark/>
          </w:tcPr>
          <w:p w:rsidR="00CF29E0" w:rsidRPr="00350F3D" w:rsidRDefault="00350F3D" w:rsidP="00350F3D">
            <w:pPr>
              <w:rPr>
                <w:rFonts w:asciiTheme="majorHAnsi" w:hAnsiTheme="majorHAnsi"/>
              </w:rPr>
            </w:pPr>
            <w:r w:rsidRPr="00350F3D">
              <w:rPr>
                <w:rFonts w:asciiTheme="majorHAnsi" w:hAnsiTheme="majorHAnsi"/>
              </w:rPr>
              <w:t> </w:t>
            </w: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r w:rsidRPr="00350F3D">
              <w:rPr>
                <w:rFonts w:asciiTheme="majorHAnsi" w:hAnsiTheme="majorHAnsi"/>
                <w:b/>
                <w:bCs/>
              </w:rPr>
              <w:t>101-021</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 </w:t>
            </w:r>
          </w:p>
        </w:tc>
      </w:tr>
      <w:tr w:rsidR="00350F3D" w:rsidRPr="00350F3D" w:rsidTr="00CF29E0">
        <w:trPr>
          <w:trHeight w:val="300"/>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Average</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0.87</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0.83</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0.96</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0.92</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0.90</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0.63</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0.95</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0.85</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0.80</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0.91</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0.78</w:t>
            </w:r>
          </w:p>
        </w:tc>
      </w:tr>
      <w:tr w:rsidR="00350F3D" w:rsidRPr="00350F3D" w:rsidTr="00CF29E0">
        <w:trPr>
          <w:trHeight w:val="300"/>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Count</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29</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30</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20</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27</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27</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27</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24</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22</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20</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19</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13</w:t>
            </w: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r w:rsidRPr="00350F3D">
              <w:rPr>
                <w:rFonts w:asciiTheme="majorHAnsi" w:hAnsiTheme="majorHAnsi"/>
                <w:b/>
                <w:bCs/>
              </w:rPr>
              <w:lastRenderedPageBreak/>
              <w:t>101-101</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 </w:t>
            </w:r>
          </w:p>
        </w:tc>
      </w:tr>
      <w:tr w:rsidR="00350F3D" w:rsidRPr="00350F3D" w:rsidTr="00CF29E0">
        <w:trPr>
          <w:trHeight w:val="300"/>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Average</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0.86</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0.78</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0.73</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0.89</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0.92</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0.76</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0.90</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0.84</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0.88</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0.83</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0.82</w:t>
            </w:r>
          </w:p>
        </w:tc>
      </w:tr>
      <w:tr w:rsidR="00350F3D" w:rsidRPr="00350F3D" w:rsidTr="00CF29E0">
        <w:trPr>
          <w:trHeight w:val="300"/>
        </w:trPr>
        <w:tc>
          <w:tcPr>
            <w:tcW w:w="1960" w:type="dxa"/>
            <w:noWrap/>
            <w:hideMark/>
          </w:tcPr>
          <w:p w:rsidR="00350F3D" w:rsidRPr="00350F3D" w:rsidRDefault="00350F3D" w:rsidP="00350F3D">
            <w:pPr>
              <w:rPr>
                <w:rFonts w:asciiTheme="majorHAnsi" w:hAnsiTheme="majorHAnsi"/>
              </w:rPr>
            </w:pPr>
            <w:r w:rsidRPr="00350F3D">
              <w:rPr>
                <w:rFonts w:asciiTheme="majorHAnsi" w:hAnsiTheme="majorHAnsi"/>
              </w:rPr>
              <w:t>Count</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27</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29</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28</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27</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24</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22</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20</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19</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18</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13</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18</w:t>
            </w:r>
          </w:p>
        </w:tc>
      </w:tr>
      <w:tr w:rsidR="00350F3D" w:rsidRPr="00350F3D" w:rsidTr="00CF29E0">
        <w:trPr>
          <w:trHeight w:val="300"/>
        </w:trPr>
        <w:tc>
          <w:tcPr>
            <w:tcW w:w="1960"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 </w:t>
            </w: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r w:rsidRPr="00350F3D">
              <w:rPr>
                <w:rFonts w:asciiTheme="majorHAnsi" w:hAnsiTheme="majorHAnsi"/>
                <w:b/>
                <w:bCs/>
              </w:rPr>
              <w:t>101-900</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 </w:t>
            </w:r>
          </w:p>
        </w:tc>
      </w:tr>
      <w:tr w:rsidR="00350F3D" w:rsidRPr="00350F3D" w:rsidTr="00CF29E0">
        <w:trPr>
          <w:trHeight w:val="285"/>
        </w:trPr>
        <w:tc>
          <w:tcPr>
            <w:tcW w:w="1960" w:type="dxa"/>
            <w:noWrap/>
            <w:hideMark/>
          </w:tcPr>
          <w:p w:rsidR="00350F3D" w:rsidRPr="00350F3D" w:rsidRDefault="00350F3D">
            <w:pPr>
              <w:rPr>
                <w:rFonts w:asciiTheme="majorHAnsi" w:hAnsiTheme="majorHAnsi"/>
              </w:rPr>
            </w:pPr>
            <w:r w:rsidRPr="00350F3D">
              <w:rPr>
                <w:rFonts w:asciiTheme="majorHAnsi" w:hAnsiTheme="majorHAnsi"/>
              </w:rPr>
              <w:t>Average</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0.70</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0.72</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0.87</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0.33</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0.85</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0.81</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0.88</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0.76</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0.94</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0.88</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0.75</w:t>
            </w:r>
          </w:p>
        </w:tc>
      </w:tr>
      <w:tr w:rsidR="00350F3D" w:rsidRPr="00350F3D" w:rsidTr="00CF29E0">
        <w:trPr>
          <w:trHeight w:val="300"/>
        </w:trPr>
        <w:tc>
          <w:tcPr>
            <w:tcW w:w="1960" w:type="dxa"/>
            <w:noWrap/>
            <w:hideMark/>
          </w:tcPr>
          <w:p w:rsidR="00350F3D" w:rsidRPr="00350F3D" w:rsidRDefault="00350F3D">
            <w:pPr>
              <w:rPr>
                <w:rFonts w:asciiTheme="majorHAnsi" w:hAnsiTheme="majorHAnsi"/>
              </w:rPr>
            </w:pPr>
            <w:r w:rsidRPr="00350F3D">
              <w:rPr>
                <w:rFonts w:asciiTheme="majorHAnsi" w:hAnsiTheme="majorHAnsi"/>
              </w:rPr>
              <w:t>Count</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17</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29</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23</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17</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23</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23</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21</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21</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22</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19</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19</w:t>
            </w:r>
          </w:p>
        </w:tc>
      </w:tr>
      <w:tr w:rsidR="00350F3D" w:rsidRPr="00350F3D" w:rsidTr="00CF29E0">
        <w:trPr>
          <w:trHeight w:val="300"/>
        </w:trPr>
        <w:tc>
          <w:tcPr>
            <w:tcW w:w="1960"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 </w:t>
            </w:r>
          </w:p>
        </w:tc>
      </w:tr>
      <w:tr w:rsidR="00350F3D" w:rsidRPr="00350F3D" w:rsidTr="00CF29E0">
        <w:trPr>
          <w:trHeight w:val="315"/>
        </w:trPr>
        <w:tc>
          <w:tcPr>
            <w:tcW w:w="1960" w:type="dxa"/>
            <w:noWrap/>
            <w:hideMark/>
          </w:tcPr>
          <w:p w:rsidR="00350F3D" w:rsidRPr="00350F3D" w:rsidRDefault="00350F3D">
            <w:pPr>
              <w:rPr>
                <w:rFonts w:asciiTheme="majorHAnsi" w:hAnsiTheme="majorHAnsi"/>
                <w:b/>
                <w:bCs/>
              </w:rPr>
            </w:pPr>
            <w:r w:rsidRPr="00350F3D">
              <w:rPr>
                <w:rFonts w:asciiTheme="majorHAnsi" w:hAnsiTheme="majorHAnsi"/>
                <w:b/>
                <w:bCs/>
              </w:rPr>
              <w:t>Overall</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92"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97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7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15"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667"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99"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133"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801"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631" w:type="dxa"/>
            <w:noWrap/>
            <w:hideMark/>
          </w:tcPr>
          <w:p w:rsidR="00350F3D" w:rsidRPr="00350F3D" w:rsidRDefault="00350F3D" w:rsidP="00350F3D">
            <w:pPr>
              <w:rPr>
                <w:rFonts w:asciiTheme="majorHAnsi" w:hAnsiTheme="majorHAnsi"/>
              </w:rPr>
            </w:pPr>
            <w:r w:rsidRPr="00350F3D">
              <w:rPr>
                <w:rFonts w:asciiTheme="majorHAnsi" w:hAnsiTheme="majorHAnsi"/>
              </w:rPr>
              <w:t> </w:t>
            </w:r>
          </w:p>
        </w:tc>
      </w:tr>
      <w:tr w:rsidR="00350F3D" w:rsidRPr="00350F3D" w:rsidTr="00CF29E0">
        <w:trPr>
          <w:trHeight w:val="315"/>
        </w:trPr>
        <w:tc>
          <w:tcPr>
            <w:tcW w:w="1960" w:type="dxa"/>
            <w:noWrap/>
            <w:hideMark/>
          </w:tcPr>
          <w:p w:rsidR="00350F3D" w:rsidRPr="00350F3D" w:rsidRDefault="00350F3D" w:rsidP="00350F3D">
            <w:pPr>
              <w:rPr>
                <w:rFonts w:asciiTheme="majorHAnsi" w:hAnsiTheme="majorHAnsi"/>
                <w:b/>
                <w:bCs/>
              </w:rPr>
            </w:pPr>
            <w:r w:rsidRPr="00350F3D">
              <w:rPr>
                <w:rFonts w:asciiTheme="majorHAnsi" w:hAnsiTheme="majorHAnsi"/>
                <w:b/>
                <w:bCs/>
              </w:rPr>
              <w:t>Average</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0.83</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0.79</w:t>
            </w:r>
          </w:p>
        </w:tc>
        <w:tc>
          <w:tcPr>
            <w:tcW w:w="692"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0.83</w:t>
            </w:r>
          </w:p>
        </w:tc>
        <w:tc>
          <w:tcPr>
            <w:tcW w:w="979" w:type="dxa"/>
            <w:noWrap/>
            <w:hideMark/>
          </w:tcPr>
          <w:p w:rsidR="00350F3D" w:rsidRPr="00350F3D" w:rsidRDefault="00350F3D" w:rsidP="00350F3D">
            <w:pPr>
              <w:rPr>
                <w:rFonts w:asciiTheme="majorHAnsi" w:hAnsiTheme="majorHAnsi"/>
                <w:b/>
                <w:bCs/>
              </w:rPr>
            </w:pPr>
            <w:r w:rsidRPr="00350F3D">
              <w:rPr>
                <w:rFonts w:asciiTheme="majorHAnsi" w:hAnsiTheme="majorHAnsi"/>
                <w:b/>
                <w:bCs/>
              </w:rPr>
              <w:t>0.79</w:t>
            </w:r>
          </w:p>
        </w:tc>
        <w:tc>
          <w:tcPr>
            <w:tcW w:w="7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0.86</w:t>
            </w:r>
          </w:p>
        </w:tc>
        <w:tc>
          <w:tcPr>
            <w:tcW w:w="1315" w:type="dxa"/>
            <w:noWrap/>
            <w:hideMark/>
          </w:tcPr>
          <w:p w:rsidR="00350F3D" w:rsidRPr="00350F3D" w:rsidRDefault="00350F3D" w:rsidP="00350F3D">
            <w:pPr>
              <w:rPr>
                <w:rFonts w:asciiTheme="majorHAnsi" w:hAnsiTheme="majorHAnsi"/>
                <w:b/>
                <w:bCs/>
              </w:rPr>
            </w:pPr>
            <w:r w:rsidRPr="00350F3D">
              <w:rPr>
                <w:rFonts w:asciiTheme="majorHAnsi" w:hAnsiTheme="majorHAnsi"/>
                <w:b/>
                <w:bCs/>
              </w:rPr>
              <w:t>0.69</w:t>
            </w:r>
          </w:p>
        </w:tc>
        <w:tc>
          <w:tcPr>
            <w:tcW w:w="6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0.90</w:t>
            </w:r>
          </w:p>
        </w:tc>
        <w:tc>
          <w:tcPr>
            <w:tcW w:w="1199"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0.84</w:t>
            </w:r>
          </w:p>
        </w:tc>
        <w:tc>
          <w:tcPr>
            <w:tcW w:w="1133"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0.87</w:t>
            </w:r>
          </w:p>
        </w:tc>
        <w:tc>
          <w:tcPr>
            <w:tcW w:w="801" w:type="dxa"/>
            <w:noWrap/>
            <w:hideMark/>
          </w:tcPr>
          <w:p w:rsidR="00350F3D" w:rsidRPr="00350F3D" w:rsidRDefault="00350F3D" w:rsidP="00350F3D">
            <w:pPr>
              <w:rPr>
                <w:rFonts w:asciiTheme="majorHAnsi" w:hAnsiTheme="majorHAnsi"/>
                <w:b/>
                <w:bCs/>
              </w:rPr>
            </w:pPr>
            <w:r w:rsidRPr="00350F3D">
              <w:rPr>
                <w:rFonts w:asciiTheme="majorHAnsi" w:hAnsiTheme="majorHAnsi"/>
                <w:b/>
                <w:bCs/>
              </w:rPr>
              <w:t>0.88</w:t>
            </w:r>
          </w:p>
        </w:tc>
        <w:tc>
          <w:tcPr>
            <w:tcW w:w="1631" w:type="dxa"/>
            <w:noWrap/>
            <w:hideMark/>
          </w:tcPr>
          <w:p w:rsidR="00350F3D" w:rsidRPr="00350F3D" w:rsidRDefault="00350F3D" w:rsidP="00350F3D">
            <w:pPr>
              <w:rPr>
                <w:rFonts w:asciiTheme="majorHAnsi" w:hAnsiTheme="majorHAnsi"/>
                <w:b/>
                <w:bCs/>
              </w:rPr>
            </w:pPr>
            <w:r w:rsidRPr="00350F3D">
              <w:rPr>
                <w:rFonts w:asciiTheme="majorHAnsi" w:hAnsiTheme="majorHAnsi"/>
                <w:b/>
                <w:bCs/>
              </w:rPr>
              <w:t>0.79</w:t>
            </w:r>
          </w:p>
        </w:tc>
      </w:tr>
      <w:tr w:rsidR="00350F3D" w:rsidRPr="00350F3D" w:rsidTr="00CF29E0">
        <w:trPr>
          <w:trHeight w:val="315"/>
        </w:trPr>
        <w:tc>
          <w:tcPr>
            <w:tcW w:w="1960" w:type="dxa"/>
            <w:noWrap/>
            <w:hideMark/>
          </w:tcPr>
          <w:p w:rsidR="00350F3D" w:rsidRPr="00350F3D" w:rsidRDefault="00350F3D" w:rsidP="00350F3D">
            <w:pPr>
              <w:rPr>
                <w:rFonts w:asciiTheme="majorHAnsi" w:hAnsiTheme="majorHAnsi"/>
                <w:b/>
                <w:bCs/>
              </w:rPr>
            </w:pPr>
            <w:r w:rsidRPr="00350F3D">
              <w:rPr>
                <w:rFonts w:asciiTheme="majorHAnsi" w:hAnsiTheme="majorHAnsi"/>
                <w:b/>
                <w:bCs/>
              </w:rPr>
              <w:t>Count</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265" w:type="dxa"/>
            <w:noWrap/>
            <w:hideMark/>
          </w:tcPr>
          <w:p w:rsidR="00350F3D" w:rsidRPr="00350F3D" w:rsidRDefault="00350F3D">
            <w:pPr>
              <w:rPr>
                <w:rFonts w:asciiTheme="majorHAnsi" w:hAnsiTheme="majorHAnsi"/>
              </w:rPr>
            </w:pPr>
            <w:r w:rsidRPr="00350F3D">
              <w:rPr>
                <w:rFonts w:asciiTheme="majorHAnsi" w:hAnsiTheme="majorHAnsi"/>
              </w:rPr>
              <w:t> </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138</w:t>
            </w:r>
          </w:p>
        </w:tc>
        <w:tc>
          <w:tcPr>
            <w:tcW w:w="751" w:type="dxa"/>
            <w:noWrap/>
            <w:hideMark/>
          </w:tcPr>
          <w:p w:rsidR="00350F3D" w:rsidRPr="00350F3D" w:rsidRDefault="00350F3D" w:rsidP="00350F3D">
            <w:pPr>
              <w:rPr>
                <w:rFonts w:asciiTheme="majorHAnsi" w:hAnsiTheme="majorHAnsi"/>
                <w:b/>
                <w:bCs/>
              </w:rPr>
            </w:pPr>
            <w:r w:rsidRPr="00350F3D">
              <w:rPr>
                <w:rFonts w:asciiTheme="majorHAnsi" w:hAnsiTheme="majorHAnsi"/>
                <w:b/>
                <w:bCs/>
              </w:rPr>
              <w:t>154</w:t>
            </w:r>
          </w:p>
        </w:tc>
        <w:tc>
          <w:tcPr>
            <w:tcW w:w="692" w:type="dxa"/>
            <w:noWrap/>
            <w:hideMark/>
          </w:tcPr>
          <w:p w:rsidR="00350F3D" w:rsidRPr="00350F3D" w:rsidRDefault="00350F3D" w:rsidP="00350F3D">
            <w:pPr>
              <w:rPr>
                <w:rFonts w:asciiTheme="majorHAnsi" w:hAnsiTheme="majorHAnsi"/>
                <w:b/>
                <w:bCs/>
              </w:rPr>
            </w:pPr>
            <w:r w:rsidRPr="00350F3D">
              <w:rPr>
                <w:rFonts w:asciiTheme="majorHAnsi" w:hAnsiTheme="majorHAnsi"/>
                <w:b/>
                <w:bCs/>
              </w:rPr>
              <w:t>132</w:t>
            </w:r>
          </w:p>
        </w:tc>
        <w:tc>
          <w:tcPr>
            <w:tcW w:w="979" w:type="dxa"/>
            <w:noWrap/>
            <w:hideMark/>
          </w:tcPr>
          <w:p w:rsidR="00350F3D" w:rsidRPr="00350F3D" w:rsidRDefault="00350F3D" w:rsidP="00350F3D">
            <w:pPr>
              <w:rPr>
                <w:rFonts w:asciiTheme="majorHAnsi" w:hAnsiTheme="majorHAnsi"/>
                <w:b/>
                <w:bCs/>
              </w:rPr>
            </w:pPr>
            <w:r w:rsidRPr="00350F3D">
              <w:rPr>
                <w:rFonts w:asciiTheme="majorHAnsi" w:hAnsiTheme="majorHAnsi"/>
                <w:b/>
                <w:bCs/>
              </w:rPr>
              <w:t>130</w:t>
            </w:r>
          </w:p>
        </w:tc>
        <w:tc>
          <w:tcPr>
            <w:tcW w:w="7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132</w:t>
            </w:r>
          </w:p>
        </w:tc>
        <w:tc>
          <w:tcPr>
            <w:tcW w:w="1315" w:type="dxa"/>
            <w:noWrap/>
            <w:hideMark/>
          </w:tcPr>
          <w:p w:rsidR="00350F3D" w:rsidRPr="00350F3D" w:rsidRDefault="00350F3D" w:rsidP="00350F3D">
            <w:pPr>
              <w:rPr>
                <w:rFonts w:asciiTheme="majorHAnsi" w:hAnsiTheme="majorHAnsi"/>
                <w:b/>
                <w:bCs/>
              </w:rPr>
            </w:pPr>
            <w:r w:rsidRPr="00350F3D">
              <w:rPr>
                <w:rFonts w:asciiTheme="majorHAnsi" w:hAnsiTheme="majorHAnsi"/>
                <w:b/>
                <w:bCs/>
              </w:rPr>
              <w:t>129</w:t>
            </w:r>
          </w:p>
        </w:tc>
        <w:tc>
          <w:tcPr>
            <w:tcW w:w="667" w:type="dxa"/>
            <w:noWrap/>
            <w:hideMark/>
          </w:tcPr>
          <w:p w:rsidR="00350F3D" w:rsidRPr="00350F3D" w:rsidRDefault="00350F3D" w:rsidP="00350F3D">
            <w:pPr>
              <w:rPr>
                <w:rFonts w:asciiTheme="majorHAnsi" w:hAnsiTheme="majorHAnsi"/>
                <w:b/>
                <w:bCs/>
              </w:rPr>
            </w:pPr>
            <w:r w:rsidRPr="00350F3D">
              <w:rPr>
                <w:rFonts w:asciiTheme="majorHAnsi" w:hAnsiTheme="majorHAnsi"/>
                <w:b/>
                <w:bCs/>
              </w:rPr>
              <w:t>119</w:t>
            </w:r>
          </w:p>
        </w:tc>
        <w:tc>
          <w:tcPr>
            <w:tcW w:w="1199" w:type="dxa"/>
            <w:noWrap/>
            <w:hideMark/>
          </w:tcPr>
          <w:p w:rsidR="00350F3D" w:rsidRPr="00350F3D" w:rsidRDefault="00350F3D" w:rsidP="00350F3D">
            <w:pPr>
              <w:rPr>
                <w:rFonts w:asciiTheme="majorHAnsi" w:hAnsiTheme="majorHAnsi"/>
                <w:b/>
                <w:bCs/>
              </w:rPr>
            </w:pPr>
            <w:r w:rsidRPr="00350F3D">
              <w:rPr>
                <w:rFonts w:asciiTheme="majorHAnsi" w:hAnsiTheme="majorHAnsi"/>
                <w:b/>
                <w:bCs/>
              </w:rPr>
              <w:t>109</w:t>
            </w:r>
          </w:p>
        </w:tc>
        <w:tc>
          <w:tcPr>
            <w:tcW w:w="1133" w:type="dxa"/>
            <w:noWrap/>
            <w:hideMark/>
          </w:tcPr>
          <w:p w:rsidR="00350F3D" w:rsidRPr="00350F3D" w:rsidRDefault="00350F3D" w:rsidP="00350F3D">
            <w:pPr>
              <w:rPr>
                <w:rFonts w:asciiTheme="majorHAnsi" w:hAnsiTheme="majorHAnsi"/>
                <w:b/>
                <w:bCs/>
              </w:rPr>
            </w:pPr>
            <w:r w:rsidRPr="00350F3D">
              <w:rPr>
                <w:rFonts w:asciiTheme="majorHAnsi" w:hAnsiTheme="majorHAnsi"/>
                <w:b/>
                <w:bCs/>
              </w:rPr>
              <w:t>107</w:t>
            </w:r>
          </w:p>
        </w:tc>
        <w:tc>
          <w:tcPr>
            <w:tcW w:w="801" w:type="dxa"/>
            <w:noWrap/>
            <w:hideMark/>
          </w:tcPr>
          <w:p w:rsidR="00350F3D" w:rsidRPr="00350F3D" w:rsidRDefault="00350F3D" w:rsidP="00350F3D">
            <w:pPr>
              <w:rPr>
                <w:rFonts w:asciiTheme="majorHAnsi" w:hAnsiTheme="majorHAnsi"/>
                <w:b/>
                <w:bCs/>
              </w:rPr>
            </w:pPr>
            <w:r w:rsidRPr="00350F3D">
              <w:rPr>
                <w:rFonts w:asciiTheme="majorHAnsi" w:hAnsiTheme="majorHAnsi"/>
                <w:b/>
                <w:bCs/>
              </w:rPr>
              <w:t>82</w:t>
            </w:r>
          </w:p>
        </w:tc>
        <w:tc>
          <w:tcPr>
            <w:tcW w:w="1631" w:type="dxa"/>
            <w:noWrap/>
            <w:hideMark/>
          </w:tcPr>
          <w:p w:rsidR="00350F3D" w:rsidRPr="00350F3D" w:rsidRDefault="00350F3D" w:rsidP="00350F3D">
            <w:pPr>
              <w:rPr>
                <w:rFonts w:asciiTheme="majorHAnsi" w:hAnsiTheme="majorHAnsi"/>
                <w:b/>
                <w:bCs/>
              </w:rPr>
            </w:pPr>
            <w:r w:rsidRPr="00350F3D">
              <w:rPr>
                <w:rFonts w:asciiTheme="majorHAnsi" w:hAnsiTheme="majorHAnsi"/>
                <w:b/>
                <w:bCs/>
              </w:rPr>
              <w:t>88</w:t>
            </w:r>
          </w:p>
        </w:tc>
      </w:tr>
    </w:tbl>
    <w:p w:rsidR="00350F3D" w:rsidRDefault="00350F3D" w:rsidP="00350F3D">
      <w:pPr>
        <w:rPr>
          <w:rFonts w:asciiTheme="majorHAnsi" w:hAnsiTheme="majorHAnsi"/>
        </w:rPr>
      </w:pPr>
    </w:p>
    <w:p w:rsidR="008B7BCA" w:rsidRDefault="008B7BCA" w:rsidP="00350F3D">
      <w:pPr>
        <w:rPr>
          <w:rFonts w:asciiTheme="majorHAnsi" w:hAnsiTheme="majorHAnsi"/>
        </w:rPr>
      </w:pPr>
      <w:r>
        <w:rPr>
          <w:rFonts w:asciiTheme="majorHAnsi" w:hAnsiTheme="majorHAnsi"/>
        </w:rPr>
        <w:t>ACTION PLAN</w:t>
      </w:r>
    </w:p>
    <w:p w:rsidR="00350F3D" w:rsidRPr="000B226E" w:rsidRDefault="000B226E" w:rsidP="000B226E">
      <w:pPr>
        <w:spacing w:after="0"/>
      </w:pPr>
      <w:r>
        <w:t>Two steps have been taken to improve student outcomes related to inventory costing and valuation procedures that were low on the most recent ACCT 101 SLO 3 assessment.</w:t>
      </w:r>
      <w:r>
        <w:br/>
      </w:r>
      <w:r>
        <w:br/>
        <w:t>First, on a short-term basis, the accounting faculty shared ideas and practices that could be implemented to simplify a complicated, quantitative subject for the students.</w:t>
      </w:r>
      <w:r>
        <w:br/>
      </w:r>
      <w:r>
        <w:br/>
        <w:t>More longer term, Cory Ng has been evaluating a different text, and it's online learning package that analyzes the students’ work on materials and prescribes sections of the text they should review to improve their mastery of the subject matter.  The department will probably be moving to this text and online support as a whole in the upcoming fall semester based on Cory's findings and recommendation.</w:t>
      </w:r>
      <w:r w:rsidR="00350F3D">
        <w:rPr>
          <w:rFonts w:asciiTheme="majorHAnsi" w:hAnsiTheme="majorHAnsi"/>
        </w:rPr>
        <w:br w:type="page"/>
      </w:r>
    </w:p>
    <w:p w:rsidR="00350F3D" w:rsidRPr="00854866" w:rsidRDefault="00350F3D">
      <w:pPr>
        <w:rPr>
          <w:rFonts w:asciiTheme="majorHAnsi" w:hAnsiTheme="majorHAnsi"/>
          <w:b/>
          <w:sz w:val="23"/>
          <w:szCs w:val="23"/>
        </w:rPr>
      </w:pPr>
      <w:r w:rsidRPr="00854866">
        <w:rPr>
          <w:rFonts w:asciiTheme="majorHAnsi" w:hAnsiTheme="majorHAnsi"/>
          <w:b/>
          <w:sz w:val="23"/>
          <w:szCs w:val="23"/>
        </w:rPr>
        <w:lastRenderedPageBreak/>
        <w:t>ACCT 101 FL 12</w:t>
      </w:r>
    </w:p>
    <w:tbl>
      <w:tblPr>
        <w:tblStyle w:val="TableGrid"/>
        <w:tblW w:w="0" w:type="auto"/>
        <w:tblLook w:val="04A0" w:firstRow="1" w:lastRow="0" w:firstColumn="1" w:lastColumn="0" w:noHBand="0" w:noVBand="1"/>
      </w:tblPr>
      <w:tblGrid>
        <w:gridCol w:w="3596"/>
        <w:gridCol w:w="222"/>
        <w:gridCol w:w="702"/>
        <w:gridCol w:w="702"/>
        <w:gridCol w:w="663"/>
        <w:gridCol w:w="1737"/>
        <w:gridCol w:w="1271"/>
        <w:gridCol w:w="1036"/>
        <w:gridCol w:w="1388"/>
        <w:gridCol w:w="1716"/>
      </w:tblGrid>
      <w:tr w:rsidR="00350F3D" w:rsidRPr="00350F3D" w:rsidTr="00350F3D">
        <w:trPr>
          <w:trHeight w:val="375"/>
        </w:trPr>
        <w:tc>
          <w:tcPr>
            <w:tcW w:w="7622" w:type="dxa"/>
            <w:gridSpan w:val="6"/>
            <w:noWrap/>
            <w:hideMark/>
          </w:tcPr>
          <w:p w:rsidR="00350F3D" w:rsidRPr="00350F3D" w:rsidRDefault="00350F3D">
            <w:pPr>
              <w:rPr>
                <w:rFonts w:asciiTheme="majorHAnsi" w:hAnsiTheme="majorHAnsi"/>
                <w:b/>
                <w:bCs/>
                <w:u w:val="single"/>
              </w:rPr>
            </w:pPr>
            <w:bookmarkStart w:id="5" w:name="RANGE!A1:J32"/>
            <w:r w:rsidRPr="00350F3D">
              <w:rPr>
                <w:rFonts w:asciiTheme="majorHAnsi" w:hAnsiTheme="majorHAnsi"/>
                <w:b/>
                <w:bCs/>
                <w:u w:val="single"/>
              </w:rPr>
              <w:t>Student Learning Outcomes - Course Level</w:t>
            </w:r>
            <w:bookmarkEnd w:id="5"/>
          </w:p>
        </w:tc>
        <w:tc>
          <w:tcPr>
            <w:tcW w:w="1271" w:type="dxa"/>
            <w:noWrap/>
            <w:hideMark/>
          </w:tcPr>
          <w:p w:rsidR="00350F3D" w:rsidRPr="00350F3D" w:rsidRDefault="00350F3D">
            <w:pPr>
              <w:rPr>
                <w:rFonts w:asciiTheme="majorHAnsi" w:hAnsiTheme="majorHAnsi"/>
                <w:b/>
                <w:bCs/>
                <w:u w:val="single"/>
              </w:rPr>
            </w:pPr>
          </w:p>
        </w:tc>
        <w:tc>
          <w:tcPr>
            <w:tcW w:w="1036" w:type="dxa"/>
            <w:noWrap/>
            <w:hideMark/>
          </w:tcPr>
          <w:p w:rsidR="00350F3D" w:rsidRPr="00350F3D" w:rsidRDefault="00350F3D">
            <w:pPr>
              <w:rPr>
                <w:rFonts w:asciiTheme="majorHAnsi" w:hAnsiTheme="majorHAnsi"/>
                <w:b/>
                <w:bCs/>
                <w:u w:val="single"/>
              </w:rPr>
            </w:pPr>
          </w:p>
        </w:tc>
        <w:tc>
          <w:tcPr>
            <w:tcW w:w="1388" w:type="dxa"/>
            <w:noWrap/>
            <w:hideMark/>
          </w:tcPr>
          <w:p w:rsidR="00350F3D" w:rsidRPr="00350F3D" w:rsidRDefault="00350F3D">
            <w:pPr>
              <w:rPr>
                <w:rFonts w:asciiTheme="majorHAnsi" w:hAnsiTheme="majorHAnsi"/>
                <w:b/>
                <w:bCs/>
                <w:u w:val="single"/>
              </w:rPr>
            </w:pPr>
          </w:p>
        </w:tc>
        <w:tc>
          <w:tcPr>
            <w:tcW w:w="1716" w:type="dxa"/>
            <w:noWrap/>
            <w:hideMark/>
          </w:tcPr>
          <w:p w:rsidR="00350F3D" w:rsidRPr="00350F3D" w:rsidRDefault="00350F3D">
            <w:pPr>
              <w:rPr>
                <w:rFonts w:asciiTheme="majorHAnsi" w:hAnsiTheme="majorHAnsi"/>
                <w:b/>
                <w:bCs/>
                <w:u w:val="single"/>
              </w:rPr>
            </w:pPr>
          </w:p>
        </w:tc>
      </w:tr>
      <w:tr w:rsidR="00350F3D" w:rsidRPr="00350F3D" w:rsidTr="00350F3D">
        <w:trPr>
          <w:trHeight w:val="315"/>
        </w:trPr>
        <w:tc>
          <w:tcPr>
            <w:tcW w:w="5222" w:type="dxa"/>
            <w:gridSpan w:val="4"/>
            <w:noWrap/>
            <w:hideMark/>
          </w:tcPr>
          <w:p w:rsidR="00350F3D" w:rsidRPr="00350F3D" w:rsidRDefault="00350F3D">
            <w:pPr>
              <w:rPr>
                <w:rFonts w:asciiTheme="majorHAnsi" w:hAnsiTheme="majorHAnsi"/>
                <w:b/>
                <w:bCs/>
              </w:rPr>
            </w:pPr>
            <w:r w:rsidRPr="00350F3D">
              <w:rPr>
                <w:rFonts w:asciiTheme="majorHAnsi" w:hAnsiTheme="majorHAnsi"/>
                <w:b/>
                <w:bCs/>
              </w:rPr>
              <w:t>Part 2: Assessment of SLO Outcomes</w:t>
            </w:r>
          </w:p>
        </w:tc>
        <w:tc>
          <w:tcPr>
            <w:tcW w:w="663" w:type="dxa"/>
            <w:noWrap/>
            <w:hideMark/>
          </w:tcPr>
          <w:p w:rsidR="00350F3D" w:rsidRPr="00350F3D" w:rsidRDefault="00350F3D">
            <w:pPr>
              <w:rPr>
                <w:rFonts w:asciiTheme="majorHAnsi" w:hAnsiTheme="majorHAnsi"/>
                <w:b/>
                <w:bCs/>
              </w:rPr>
            </w:pPr>
          </w:p>
        </w:tc>
        <w:tc>
          <w:tcPr>
            <w:tcW w:w="1737" w:type="dxa"/>
            <w:noWrap/>
            <w:hideMark/>
          </w:tcPr>
          <w:p w:rsidR="00350F3D" w:rsidRPr="00350F3D" w:rsidRDefault="00350F3D">
            <w:pPr>
              <w:rPr>
                <w:rFonts w:asciiTheme="majorHAnsi" w:hAnsiTheme="majorHAnsi"/>
                <w:b/>
                <w:bCs/>
              </w:rPr>
            </w:pPr>
          </w:p>
        </w:tc>
        <w:tc>
          <w:tcPr>
            <w:tcW w:w="1271" w:type="dxa"/>
            <w:noWrap/>
            <w:hideMark/>
          </w:tcPr>
          <w:p w:rsidR="00350F3D" w:rsidRPr="00350F3D" w:rsidRDefault="00350F3D">
            <w:pPr>
              <w:rPr>
                <w:rFonts w:asciiTheme="majorHAnsi" w:hAnsiTheme="majorHAnsi"/>
                <w:b/>
                <w:bCs/>
              </w:rPr>
            </w:pPr>
          </w:p>
        </w:tc>
        <w:tc>
          <w:tcPr>
            <w:tcW w:w="1036" w:type="dxa"/>
            <w:noWrap/>
            <w:hideMark/>
          </w:tcPr>
          <w:p w:rsidR="00350F3D" w:rsidRPr="00350F3D" w:rsidRDefault="00350F3D">
            <w:pPr>
              <w:rPr>
                <w:rFonts w:asciiTheme="majorHAnsi" w:hAnsiTheme="majorHAnsi"/>
                <w:b/>
                <w:bCs/>
              </w:rPr>
            </w:pPr>
          </w:p>
        </w:tc>
        <w:tc>
          <w:tcPr>
            <w:tcW w:w="1388" w:type="dxa"/>
            <w:noWrap/>
            <w:hideMark/>
          </w:tcPr>
          <w:p w:rsidR="00350F3D" w:rsidRPr="00350F3D" w:rsidRDefault="00350F3D">
            <w:pPr>
              <w:rPr>
                <w:rFonts w:asciiTheme="majorHAnsi" w:hAnsiTheme="majorHAnsi"/>
                <w:b/>
                <w:bCs/>
              </w:rPr>
            </w:pPr>
          </w:p>
        </w:tc>
        <w:tc>
          <w:tcPr>
            <w:tcW w:w="1716" w:type="dxa"/>
            <w:noWrap/>
            <w:hideMark/>
          </w:tcPr>
          <w:p w:rsidR="00350F3D" w:rsidRPr="00350F3D" w:rsidRDefault="00350F3D">
            <w:pPr>
              <w:rPr>
                <w:rFonts w:asciiTheme="majorHAnsi" w:hAnsiTheme="majorHAnsi"/>
                <w:b/>
                <w:bCs/>
              </w:rPr>
            </w:pPr>
          </w:p>
        </w:tc>
      </w:tr>
      <w:tr w:rsidR="00350F3D" w:rsidRPr="00350F3D" w:rsidTr="00350F3D">
        <w:trPr>
          <w:trHeight w:val="300"/>
        </w:trPr>
        <w:tc>
          <w:tcPr>
            <w:tcW w:w="3596" w:type="dxa"/>
            <w:noWrap/>
            <w:hideMark/>
          </w:tcPr>
          <w:p w:rsidR="00350F3D" w:rsidRPr="00350F3D" w:rsidRDefault="00350F3D">
            <w:pPr>
              <w:rPr>
                <w:rFonts w:asciiTheme="majorHAnsi" w:hAnsiTheme="majorHAnsi"/>
              </w:rPr>
            </w:pPr>
          </w:p>
        </w:tc>
        <w:tc>
          <w:tcPr>
            <w:tcW w:w="22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4520" w:type="dxa"/>
            <w:gridSpan w:val="3"/>
            <w:noWrap/>
            <w:hideMark/>
          </w:tcPr>
          <w:p w:rsidR="00350F3D" w:rsidRPr="00350F3D" w:rsidRDefault="00350F3D">
            <w:pPr>
              <w:rPr>
                <w:rFonts w:asciiTheme="majorHAnsi" w:hAnsiTheme="majorHAnsi"/>
                <w:b/>
                <w:bCs/>
              </w:rPr>
            </w:pPr>
            <w:r w:rsidRPr="00350F3D">
              <w:rPr>
                <w:rFonts w:asciiTheme="majorHAnsi" w:hAnsiTheme="majorHAnsi"/>
                <w:b/>
                <w:bCs/>
              </w:rPr>
              <w:t>Course Number &amp; Title:</w:t>
            </w:r>
          </w:p>
        </w:tc>
        <w:tc>
          <w:tcPr>
            <w:tcW w:w="6797" w:type="dxa"/>
            <w:gridSpan w:val="6"/>
            <w:noWrap/>
            <w:hideMark/>
          </w:tcPr>
          <w:p w:rsidR="00350F3D" w:rsidRPr="00350F3D" w:rsidRDefault="00350F3D">
            <w:pPr>
              <w:rPr>
                <w:rFonts w:asciiTheme="majorHAnsi" w:hAnsiTheme="majorHAnsi"/>
              </w:rPr>
            </w:pPr>
            <w:r w:rsidRPr="00350F3D">
              <w:rPr>
                <w:rFonts w:asciiTheme="majorHAnsi" w:hAnsiTheme="majorHAnsi"/>
              </w:rPr>
              <w:t>ACCT 101 Financial Accounting</w:t>
            </w: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5222" w:type="dxa"/>
            <w:gridSpan w:val="4"/>
            <w:noWrap/>
            <w:hideMark/>
          </w:tcPr>
          <w:p w:rsidR="00350F3D" w:rsidRPr="00350F3D" w:rsidRDefault="00350F3D">
            <w:pPr>
              <w:rPr>
                <w:rFonts w:asciiTheme="majorHAnsi" w:hAnsiTheme="majorHAnsi"/>
                <w:b/>
                <w:bCs/>
              </w:rPr>
            </w:pPr>
            <w:r w:rsidRPr="00350F3D">
              <w:rPr>
                <w:rFonts w:asciiTheme="majorHAnsi" w:hAnsiTheme="majorHAnsi"/>
                <w:b/>
                <w:bCs/>
              </w:rPr>
              <w:t>Completed by Lead Faculty Members:</w:t>
            </w:r>
          </w:p>
        </w:tc>
        <w:tc>
          <w:tcPr>
            <w:tcW w:w="4707" w:type="dxa"/>
            <w:gridSpan w:val="4"/>
            <w:noWrap/>
            <w:hideMark/>
          </w:tcPr>
          <w:p w:rsidR="00350F3D" w:rsidRPr="00350F3D" w:rsidRDefault="00350F3D">
            <w:pPr>
              <w:rPr>
                <w:rFonts w:asciiTheme="majorHAnsi" w:hAnsiTheme="majorHAnsi"/>
              </w:rPr>
            </w:pPr>
            <w:r w:rsidRPr="00350F3D">
              <w:rPr>
                <w:rFonts w:asciiTheme="majorHAnsi" w:hAnsiTheme="majorHAnsi"/>
              </w:rPr>
              <w:t>Cory Ng and Alan Davis</w:t>
            </w: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3596" w:type="dxa"/>
            <w:noWrap/>
            <w:hideMark/>
          </w:tcPr>
          <w:p w:rsidR="00350F3D" w:rsidRPr="00350F3D" w:rsidRDefault="00350F3D">
            <w:pPr>
              <w:rPr>
                <w:rFonts w:asciiTheme="majorHAnsi" w:hAnsiTheme="majorHAnsi"/>
                <w:b/>
                <w:bCs/>
              </w:rPr>
            </w:pPr>
          </w:p>
        </w:tc>
        <w:tc>
          <w:tcPr>
            <w:tcW w:w="222" w:type="dxa"/>
            <w:noWrap/>
            <w:hideMark/>
          </w:tcPr>
          <w:p w:rsidR="00350F3D" w:rsidRPr="00350F3D" w:rsidRDefault="00350F3D">
            <w:pPr>
              <w:rPr>
                <w:rFonts w:asciiTheme="majorHAnsi" w:hAnsiTheme="majorHAnsi"/>
                <w:b/>
                <w:bCs/>
              </w:rPr>
            </w:pPr>
          </w:p>
        </w:tc>
        <w:tc>
          <w:tcPr>
            <w:tcW w:w="702" w:type="dxa"/>
            <w:noWrap/>
            <w:hideMark/>
          </w:tcPr>
          <w:p w:rsidR="00350F3D" w:rsidRPr="00350F3D" w:rsidRDefault="00350F3D">
            <w:pPr>
              <w:rPr>
                <w:rFonts w:asciiTheme="majorHAnsi" w:hAnsiTheme="majorHAnsi"/>
                <w:b/>
                <w:bCs/>
              </w:rPr>
            </w:pPr>
          </w:p>
        </w:tc>
        <w:tc>
          <w:tcPr>
            <w:tcW w:w="702" w:type="dxa"/>
            <w:noWrap/>
            <w:hideMark/>
          </w:tcPr>
          <w:p w:rsidR="00350F3D" w:rsidRPr="00350F3D" w:rsidRDefault="00350F3D">
            <w:pPr>
              <w:rPr>
                <w:rFonts w:asciiTheme="majorHAnsi" w:hAnsiTheme="majorHAnsi"/>
              </w:rPr>
            </w:pPr>
          </w:p>
        </w:tc>
        <w:tc>
          <w:tcPr>
            <w:tcW w:w="4707" w:type="dxa"/>
            <w:gridSpan w:val="4"/>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4520" w:type="dxa"/>
            <w:gridSpan w:val="3"/>
            <w:noWrap/>
            <w:hideMark/>
          </w:tcPr>
          <w:p w:rsidR="00350F3D" w:rsidRPr="00350F3D" w:rsidRDefault="00350F3D">
            <w:pPr>
              <w:rPr>
                <w:rFonts w:asciiTheme="majorHAnsi" w:hAnsiTheme="majorHAnsi"/>
                <w:b/>
                <w:bCs/>
              </w:rPr>
            </w:pPr>
            <w:r w:rsidRPr="00350F3D">
              <w:rPr>
                <w:rFonts w:asciiTheme="majorHAnsi" w:hAnsiTheme="majorHAnsi"/>
                <w:b/>
                <w:bCs/>
              </w:rPr>
              <w:t>Semester(s) Reported:</w:t>
            </w:r>
          </w:p>
        </w:tc>
        <w:tc>
          <w:tcPr>
            <w:tcW w:w="702" w:type="dxa"/>
            <w:noWrap/>
            <w:hideMark/>
          </w:tcPr>
          <w:p w:rsidR="00350F3D" w:rsidRPr="00350F3D" w:rsidRDefault="00350F3D">
            <w:pPr>
              <w:rPr>
                <w:rFonts w:asciiTheme="majorHAnsi" w:hAnsiTheme="majorHAnsi"/>
              </w:rPr>
            </w:pPr>
          </w:p>
        </w:tc>
        <w:tc>
          <w:tcPr>
            <w:tcW w:w="2400" w:type="dxa"/>
            <w:gridSpan w:val="2"/>
            <w:noWrap/>
            <w:hideMark/>
          </w:tcPr>
          <w:p w:rsidR="00350F3D" w:rsidRPr="00350F3D" w:rsidRDefault="00350F3D">
            <w:pPr>
              <w:rPr>
                <w:rFonts w:asciiTheme="majorHAnsi" w:hAnsiTheme="majorHAnsi"/>
              </w:rPr>
            </w:pPr>
            <w:r w:rsidRPr="00350F3D">
              <w:rPr>
                <w:rFonts w:asciiTheme="majorHAnsi" w:hAnsiTheme="majorHAnsi"/>
              </w:rPr>
              <w:t>Fall 2012</w:t>
            </w: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3818" w:type="dxa"/>
            <w:gridSpan w:val="2"/>
            <w:noWrap/>
            <w:hideMark/>
          </w:tcPr>
          <w:p w:rsidR="00350F3D" w:rsidRPr="00350F3D" w:rsidRDefault="00350F3D">
            <w:pPr>
              <w:rPr>
                <w:rFonts w:asciiTheme="majorHAnsi" w:hAnsiTheme="majorHAnsi"/>
                <w:b/>
                <w:bCs/>
              </w:rPr>
            </w:pPr>
            <w:r w:rsidRPr="00350F3D">
              <w:rPr>
                <w:rFonts w:asciiTheme="majorHAnsi" w:hAnsiTheme="majorHAnsi"/>
                <w:b/>
                <w:bCs/>
              </w:rPr>
              <w:t>Submitted By:</w:t>
            </w:r>
          </w:p>
        </w:tc>
        <w:tc>
          <w:tcPr>
            <w:tcW w:w="2067" w:type="dxa"/>
            <w:gridSpan w:val="3"/>
            <w:noWrap/>
            <w:hideMark/>
          </w:tcPr>
          <w:p w:rsidR="00350F3D" w:rsidRPr="00350F3D" w:rsidRDefault="00350F3D">
            <w:pPr>
              <w:rPr>
                <w:rFonts w:asciiTheme="majorHAnsi" w:hAnsiTheme="majorHAnsi"/>
              </w:rPr>
            </w:pPr>
            <w:r w:rsidRPr="00350F3D">
              <w:rPr>
                <w:rFonts w:asciiTheme="majorHAnsi" w:hAnsiTheme="majorHAnsi"/>
              </w:rPr>
              <w:t>Cory Ng and Alan Davis</w:t>
            </w:r>
          </w:p>
        </w:tc>
        <w:tc>
          <w:tcPr>
            <w:tcW w:w="1737" w:type="dxa"/>
            <w:noWrap/>
            <w:hideMark/>
          </w:tcPr>
          <w:p w:rsidR="00350F3D" w:rsidRPr="00350F3D" w:rsidRDefault="00350F3D">
            <w:pPr>
              <w:rPr>
                <w:rFonts w:asciiTheme="majorHAnsi" w:hAnsiTheme="majorHAnsi"/>
                <w:b/>
                <w:bCs/>
              </w:rPr>
            </w:pPr>
          </w:p>
        </w:tc>
        <w:tc>
          <w:tcPr>
            <w:tcW w:w="1271" w:type="dxa"/>
            <w:noWrap/>
            <w:hideMark/>
          </w:tcPr>
          <w:p w:rsidR="00350F3D" w:rsidRPr="00350F3D" w:rsidRDefault="00350F3D">
            <w:pPr>
              <w:rPr>
                <w:rFonts w:asciiTheme="majorHAnsi" w:hAnsiTheme="majorHAnsi"/>
                <w:b/>
                <w:bCs/>
              </w:rPr>
            </w:pPr>
            <w:r w:rsidRPr="00350F3D">
              <w:rPr>
                <w:rFonts w:asciiTheme="majorHAnsi" w:hAnsiTheme="majorHAnsi"/>
                <w:b/>
                <w:bCs/>
              </w:rPr>
              <w:t>Date:</w:t>
            </w:r>
          </w:p>
        </w:tc>
        <w:tc>
          <w:tcPr>
            <w:tcW w:w="2424" w:type="dxa"/>
            <w:gridSpan w:val="2"/>
            <w:noWrap/>
            <w:hideMark/>
          </w:tcPr>
          <w:p w:rsidR="00350F3D" w:rsidRPr="00350F3D" w:rsidRDefault="00350F3D">
            <w:pPr>
              <w:rPr>
                <w:rFonts w:asciiTheme="majorHAnsi" w:hAnsiTheme="majorHAnsi"/>
              </w:rPr>
            </w:pPr>
            <w:r w:rsidRPr="00350F3D">
              <w:rPr>
                <w:rFonts w:asciiTheme="majorHAnsi" w:hAnsiTheme="majorHAnsi"/>
              </w:rPr>
              <w:t>12/4/13</w:t>
            </w:r>
          </w:p>
        </w:tc>
        <w:tc>
          <w:tcPr>
            <w:tcW w:w="1716" w:type="dxa"/>
            <w:noWrap/>
            <w:hideMark/>
          </w:tcPr>
          <w:p w:rsidR="00350F3D" w:rsidRPr="00350F3D" w:rsidRDefault="00350F3D">
            <w:pPr>
              <w:rPr>
                <w:rFonts w:asciiTheme="majorHAnsi" w:hAnsiTheme="majorHAnsi"/>
              </w:rPr>
            </w:pPr>
          </w:p>
        </w:tc>
      </w:tr>
      <w:tr w:rsidR="00350F3D" w:rsidRPr="00350F3D" w:rsidTr="00350F3D">
        <w:trPr>
          <w:trHeight w:val="300"/>
        </w:trPr>
        <w:tc>
          <w:tcPr>
            <w:tcW w:w="3596" w:type="dxa"/>
            <w:noWrap/>
            <w:hideMark/>
          </w:tcPr>
          <w:p w:rsidR="00350F3D" w:rsidRPr="00350F3D" w:rsidRDefault="00350F3D">
            <w:pPr>
              <w:rPr>
                <w:rFonts w:asciiTheme="majorHAnsi" w:hAnsiTheme="majorHAnsi"/>
              </w:rPr>
            </w:pPr>
          </w:p>
        </w:tc>
        <w:tc>
          <w:tcPr>
            <w:tcW w:w="22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330"/>
        </w:trPr>
        <w:tc>
          <w:tcPr>
            <w:tcW w:w="4520" w:type="dxa"/>
            <w:gridSpan w:val="3"/>
            <w:noWrap/>
            <w:hideMark/>
          </w:tcPr>
          <w:p w:rsidR="00350F3D" w:rsidRPr="00350F3D" w:rsidRDefault="00350F3D">
            <w:pPr>
              <w:rPr>
                <w:rFonts w:asciiTheme="majorHAnsi" w:hAnsiTheme="majorHAnsi"/>
                <w:b/>
                <w:bCs/>
              </w:rPr>
            </w:pPr>
            <w:r w:rsidRPr="00350F3D">
              <w:rPr>
                <w:rFonts w:asciiTheme="majorHAnsi" w:hAnsiTheme="majorHAnsi"/>
                <w:b/>
                <w:bCs/>
              </w:rPr>
              <w:t>Summary of Actual Results</w:t>
            </w: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5885" w:type="dxa"/>
            <w:gridSpan w:val="5"/>
            <w:noWrap/>
            <w:hideMark/>
          </w:tcPr>
          <w:p w:rsidR="00350F3D" w:rsidRPr="00350F3D" w:rsidRDefault="00350F3D">
            <w:pPr>
              <w:rPr>
                <w:rFonts w:asciiTheme="majorHAnsi" w:hAnsiTheme="majorHAnsi"/>
              </w:rPr>
            </w:pPr>
            <w:r w:rsidRPr="00350F3D">
              <w:rPr>
                <w:rFonts w:asciiTheme="majorHAnsi" w:hAnsiTheme="majorHAnsi"/>
              </w:rPr>
              <w:t>Basic Data</w:t>
            </w:r>
          </w:p>
        </w:tc>
        <w:tc>
          <w:tcPr>
            <w:tcW w:w="1737" w:type="dxa"/>
            <w:noWrap/>
            <w:hideMark/>
          </w:tcPr>
          <w:p w:rsidR="00350F3D" w:rsidRPr="00350F3D" w:rsidRDefault="00350F3D" w:rsidP="00350F3D">
            <w:pPr>
              <w:rPr>
                <w:rFonts w:asciiTheme="majorHAnsi" w:hAnsiTheme="majorHAnsi"/>
              </w:rPr>
            </w:pPr>
            <w:r w:rsidRPr="00350F3D">
              <w:rPr>
                <w:rFonts w:asciiTheme="majorHAnsi" w:hAnsiTheme="majorHAnsi"/>
              </w:rPr>
              <w:t>Total</w:t>
            </w:r>
          </w:p>
        </w:tc>
        <w:tc>
          <w:tcPr>
            <w:tcW w:w="1271" w:type="dxa"/>
            <w:noWrap/>
            <w:hideMark/>
          </w:tcPr>
          <w:p w:rsidR="00350F3D" w:rsidRPr="00350F3D" w:rsidRDefault="00350F3D" w:rsidP="00350F3D">
            <w:pPr>
              <w:rPr>
                <w:rFonts w:asciiTheme="majorHAnsi" w:hAnsiTheme="majorHAnsi"/>
              </w:rPr>
            </w:pPr>
            <w:r w:rsidRPr="00350F3D">
              <w:rPr>
                <w:rFonts w:asciiTheme="majorHAnsi" w:hAnsiTheme="majorHAnsi"/>
              </w:rPr>
              <w:t>Traditional</w:t>
            </w:r>
          </w:p>
        </w:tc>
        <w:tc>
          <w:tcPr>
            <w:tcW w:w="1036" w:type="dxa"/>
            <w:noWrap/>
            <w:hideMark/>
          </w:tcPr>
          <w:p w:rsidR="00350F3D" w:rsidRPr="00350F3D" w:rsidRDefault="00350F3D" w:rsidP="00350F3D">
            <w:pPr>
              <w:rPr>
                <w:rFonts w:asciiTheme="majorHAnsi" w:hAnsiTheme="majorHAnsi"/>
              </w:rPr>
            </w:pPr>
            <w:r w:rsidRPr="00350F3D">
              <w:rPr>
                <w:rFonts w:asciiTheme="majorHAnsi" w:hAnsiTheme="majorHAnsi"/>
              </w:rPr>
              <w:t>Hybrid</w:t>
            </w:r>
          </w:p>
        </w:tc>
        <w:tc>
          <w:tcPr>
            <w:tcW w:w="1388" w:type="dxa"/>
            <w:noWrap/>
            <w:hideMark/>
          </w:tcPr>
          <w:p w:rsidR="00350F3D" w:rsidRPr="00350F3D" w:rsidRDefault="00350F3D" w:rsidP="00350F3D">
            <w:pPr>
              <w:rPr>
                <w:rFonts w:asciiTheme="majorHAnsi" w:hAnsiTheme="majorHAnsi"/>
              </w:rPr>
            </w:pPr>
            <w:r w:rsidRPr="00350F3D">
              <w:rPr>
                <w:rFonts w:asciiTheme="majorHAnsi" w:hAnsiTheme="majorHAnsi"/>
              </w:rPr>
              <w:t>Online</w:t>
            </w: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5885" w:type="dxa"/>
            <w:gridSpan w:val="5"/>
            <w:noWrap/>
            <w:hideMark/>
          </w:tcPr>
          <w:p w:rsidR="00350F3D" w:rsidRPr="00350F3D" w:rsidRDefault="00350F3D">
            <w:pPr>
              <w:rPr>
                <w:rFonts w:asciiTheme="majorHAnsi" w:hAnsiTheme="majorHAnsi"/>
                <w:b/>
                <w:bCs/>
              </w:rPr>
            </w:pPr>
            <w:r w:rsidRPr="00350F3D">
              <w:rPr>
                <w:rFonts w:asciiTheme="majorHAnsi" w:hAnsiTheme="majorHAnsi"/>
                <w:b/>
                <w:bCs/>
              </w:rPr>
              <w:t># of sections assessed</w:t>
            </w:r>
          </w:p>
        </w:tc>
        <w:tc>
          <w:tcPr>
            <w:tcW w:w="1737" w:type="dxa"/>
            <w:noWrap/>
            <w:hideMark/>
          </w:tcPr>
          <w:p w:rsidR="00350F3D" w:rsidRPr="00350F3D" w:rsidRDefault="00350F3D" w:rsidP="00350F3D">
            <w:pPr>
              <w:rPr>
                <w:rFonts w:asciiTheme="majorHAnsi" w:hAnsiTheme="majorHAnsi"/>
              </w:rPr>
            </w:pPr>
            <w:r w:rsidRPr="00350F3D">
              <w:rPr>
                <w:rFonts w:asciiTheme="majorHAnsi" w:hAnsiTheme="majorHAnsi"/>
              </w:rPr>
              <w:t>5</w:t>
            </w:r>
          </w:p>
        </w:tc>
        <w:tc>
          <w:tcPr>
            <w:tcW w:w="1271" w:type="dxa"/>
            <w:noWrap/>
            <w:hideMark/>
          </w:tcPr>
          <w:p w:rsidR="00350F3D" w:rsidRPr="00350F3D" w:rsidRDefault="00350F3D" w:rsidP="00350F3D">
            <w:pPr>
              <w:rPr>
                <w:rFonts w:asciiTheme="majorHAnsi" w:hAnsiTheme="majorHAnsi"/>
              </w:rPr>
            </w:pPr>
            <w:r w:rsidRPr="00350F3D">
              <w:rPr>
                <w:rFonts w:asciiTheme="majorHAnsi" w:hAnsiTheme="majorHAnsi"/>
              </w:rPr>
              <w:t>4</w:t>
            </w:r>
          </w:p>
        </w:tc>
        <w:tc>
          <w:tcPr>
            <w:tcW w:w="1036" w:type="dxa"/>
            <w:noWrap/>
            <w:hideMark/>
          </w:tcPr>
          <w:p w:rsidR="00350F3D" w:rsidRPr="00350F3D" w:rsidRDefault="00350F3D" w:rsidP="00350F3D">
            <w:pPr>
              <w:rPr>
                <w:rFonts w:asciiTheme="majorHAnsi" w:hAnsiTheme="majorHAnsi"/>
              </w:rPr>
            </w:pPr>
            <w:r w:rsidRPr="00350F3D">
              <w:rPr>
                <w:rFonts w:asciiTheme="majorHAnsi" w:hAnsiTheme="majorHAnsi"/>
              </w:rPr>
              <w:t> </w:t>
            </w:r>
          </w:p>
        </w:tc>
        <w:tc>
          <w:tcPr>
            <w:tcW w:w="1388" w:type="dxa"/>
            <w:noWrap/>
            <w:hideMark/>
          </w:tcPr>
          <w:p w:rsidR="00350F3D" w:rsidRPr="00350F3D" w:rsidRDefault="00350F3D" w:rsidP="00350F3D">
            <w:pPr>
              <w:rPr>
                <w:rFonts w:asciiTheme="majorHAnsi" w:hAnsiTheme="majorHAnsi"/>
              </w:rPr>
            </w:pPr>
            <w:r w:rsidRPr="00350F3D">
              <w:rPr>
                <w:rFonts w:asciiTheme="majorHAnsi" w:hAnsiTheme="majorHAnsi"/>
              </w:rPr>
              <w:t>1</w:t>
            </w:r>
          </w:p>
        </w:tc>
        <w:tc>
          <w:tcPr>
            <w:tcW w:w="1716" w:type="dxa"/>
            <w:noWrap/>
            <w:hideMark/>
          </w:tcPr>
          <w:p w:rsidR="00350F3D" w:rsidRPr="00350F3D" w:rsidRDefault="00350F3D">
            <w:pPr>
              <w:rPr>
                <w:rFonts w:asciiTheme="majorHAnsi" w:hAnsiTheme="majorHAnsi"/>
              </w:rPr>
            </w:pPr>
          </w:p>
        </w:tc>
      </w:tr>
      <w:tr w:rsidR="00350F3D" w:rsidRPr="00350F3D" w:rsidTr="00350F3D">
        <w:trPr>
          <w:trHeight w:val="300"/>
        </w:trPr>
        <w:tc>
          <w:tcPr>
            <w:tcW w:w="3596" w:type="dxa"/>
            <w:noWrap/>
            <w:hideMark/>
          </w:tcPr>
          <w:p w:rsidR="00350F3D" w:rsidRPr="00350F3D" w:rsidRDefault="00350F3D">
            <w:pPr>
              <w:rPr>
                <w:rFonts w:asciiTheme="majorHAnsi" w:hAnsiTheme="majorHAnsi"/>
              </w:rPr>
            </w:pPr>
          </w:p>
        </w:tc>
        <w:tc>
          <w:tcPr>
            <w:tcW w:w="22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563"/>
        </w:trPr>
        <w:tc>
          <w:tcPr>
            <w:tcW w:w="5885" w:type="dxa"/>
            <w:gridSpan w:val="5"/>
            <w:noWrap/>
            <w:hideMark/>
          </w:tcPr>
          <w:p w:rsidR="00350F3D" w:rsidRPr="00350F3D" w:rsidRDefault="00350F3D">
            <w:pPr>
              <w:rPr>
                <w:rFonts w:asciiTheme="majorHAnsi" w:hAnsiTheme="majorHAnsi"/>
              </w:rPr>
            </w:pPr>
            <w:r w:rsidRPr="00350F3D">
              <w:rPr>
                <w:rFonts w:asciiTheme="majorHAnsi" w:hAnsiTheme="majorHAnsi"/>
              </w:rPr>
              <w:t>Sections Taught By</w:t>
            </w:r>
          </w:p>
        </w:tc>
        <w:tc>
          <w:tcPr>
            <w:tcW w:w="1737" w:type="dxa"/>
            <w:hideMark/>
          </w:tcPr>
          <w:p w:rsidR="00350F3D" w:rsidRPr="00350F3D" w:rsidRDefault="00350F3D" w:rsidP="00350F3D">
            <w:pPr>
              <w:rPr>
                <w:rFonts w:asciiTheme="majorHAnsi" w:hAnsiTheme="majorHAnsi"/>
              </w:rPr>
            </w:pPr>
            <w:r w:rsidRPr="00350F3D">
              <w:rPr>
                <w:rFonts w:asciiTheme="majorHAnsi" w:hAnsiTheme="majorHAnsi"/>
              </w:rPr>
              <w:t>Total</w:t>
            </w:r>
          </w:p>
        </w:tc>
        <w:tc>
          <w:tcPr>
            <w:tcW w:w="1271" w:type="dxa"/>
            <w:hideMark/>
          </w:tcPr>
          <w:p w:rsidR="00350F3D" w:rsidRPr="00350F3D" w:rsidRDefault="00350F3D" w:rsidP="00350F3D">
            <w:pPr>
              <w:rPr>
                <w:rFonts w:asciiTheme="majorHAnsi" w:hAnsiTheme="majorHAnsi"/>
              </w:rPr>
            </w:pPr>
            <w:r w:rsidRPr="00350F3D">
              <w:rPr>
                <w:rFonts w:asciiTheme="majorHAnsi" w:hAnsiTheme="majorHAnsi"/>
              </w:rPr>
              <w:t>Full-Time Faculty</w:t>
            </w:r>
          </w:p>
        </w:tc>
        <w:tc>
          <w:tcPr>
            <w:tcW w:w="1036" w:type="dxa"/>
            <w:hideMark/>
          </w:tcPr>
          <w:p w:rsidR="00350F3D" w:rsidRPr="00350F3D" w:rsidRDefault="00350F3D" w:rsidP="00350F3D">
            <w:pPr>
              <w:rPr>
                <w:rFonts w:asciiTheme="majorHAnsi" w:hAnsiTheme="majorHAnsi"/>
              </w:rPr>
            </w:pPr>
            <w:r w:rsidRPr="00350F3D">
              <w:rPr>
                <w:rFonts w:asciiTheme="majorHAnsi" w:hAnsiTheme="majorHAnsi"/>
              </w:rPr>
              <w:t>Adjunct Faculty</w:t>
            </w:r>
          </w:p>
        </w:tc>
        <w:tc>
          <w:tcPr>
            <w:tcW w:w="1388" w:type="dxa"/>
            <w:hideMark/>
          </w:tcPr>
          <w:p w:rsidR="00350F3D" w:rsidRPr="00350F3D" w:rsidRDefault="00350F3D" w:rsidP="00350F3D">
            <w:pPr>
              <w:rPr>
                <w:rFonts w:asciiTheme="majorHAnsi" w:hAnsiTheme="majorHAnsi"/>
              </w:rPr>
            </w:pPr>
            <w:r w:rsidRPr="00350F3D">
              <w:rPr>
                <w:rFonts w:asciiTheme="majorHAnsi" w:hAnsiTheme="majorHAnsi"/>
              </w:rPr>
              <w:t>Experienced Faculty</w:t>
            </w:r>
          </w:p>
        </w:tc>
        <w:tc>
          <w:tcPr>
            <w:tcW w:w="1716" w:type="dxa"/>
            <w:hideMark/>
          </w:tcPr>
          <w:p w:rsidR="00350F3D" w:rsidRPr="00350F3D" w:rsidRDefault="00350F3D" w:rsidP="00350F3D">
            <w:pPr>
              <w:rPr>
                <w:rFonts w:asciiTheme="majorHAnsi" w:hAnsiTheme="majorHAnsi"/>
              </w:rPr>
            </w:pPr>
            <w:r w:rsidRPr="00350F3D">
              <w:rPr>
                <w:rFonts w:asciiTheme="majorHAnsi" w:hAnsiTheme="majorHAnsi"/>
              </w:rPr>
              <w:t>Faculty Teaching Course for 1st time</w:t>
            </w:r>
          </w:p>
        </w:tc>
      </w:tr>
      <w:tr w:rsidR="00350F3D" w:rsidRPr="00350F3D" w:rsidTr="00350F3D">
        <w:trPr>
          <w:trHeight w:val="289"/>
        </w:trPr>
        <w:tc>
          <w:tcPr>
            <w:tcW w:w="5885" w:type="dxa"/>
            <w:gridSpan w:val="5"/>
            <w:noWrap/>
            <w:hideMark/>
          </w:tcPr>
          <w:p w:rsidR="00350F3D" w:rsidRPr="00350F3D" w:rsidRDefault="00350F3D">
            <w:pPr>
              <w:rPr>
                <w:rFonts w:asciiTheme="majorHAnsi" w:hAnsiTheme="majorHAnsi"/>
                <w:b/>
                <w:bCs/>
              </w:rPr>
            </w:pPr>
            <w:r w:rsidRPr="00350F3D">
              <w:rPr>
                <w:rFonts w:asciiTheme="majorHAnsi" w:hAnsiTheme="majorHAnsi"/>
                <w:b/>
                <w:bCs/>
              </w:rPr>
              <w:t># of sections assessed</w:t>
            </w:r>
          </w:p>
        </w:tc>
        <w:tc>
          <w:tcPr>
            <w:tcW w:w="1737" w:type="dxa"/>
            <w:noWrap/>
            <w:hideMark/>
          </w:tcPr>
          <w:p w:rsidR="00350F3D" w:rsidRPr="00350F3D" w:rsidRDefault="00350F3D" w:rsidP="00350F3D">
            <w:pPr>
              <w:rPr>
                <w:rFonts w:asciiTheme="majorHAnsi" w:hAnsiTheme="majorHAnsi"/>
              </w:rPr>
            </w:pPr>
            <w:r w:rsidRPr="00350F3D">
              <w:rPr>
                <w:rFonts w:asciiTheme="majorHAnsi" w:hAnsiTheme="majorHAnsi"/>
              </w:rPr>
              <w:t>3</w:t>
            </w:r>
          </w:p>
        </w:tc>
        <w:tc>
          <w:tcPr>
            <w:tcW w:w="1271" w:type="dxa"/>
            <w:noWrap/>
            <w:hideMark/>
          </w:tcPr>
          <w:p w:rsidR="00350F3D" w:rsidRPr="00350F3D" w:rsidRDefault="00350F3D" w:rsidP="00350F3D">
            <w:pPr>
              <w:rPr>
                <w:rFonts w:asciiTheme="majorHAnsi" w:hAnsiTheme="majorHAnsi"/>
              </w:rPr>
            </w:pPr>
            <w:r w:rsidRPr="00350F3D">
              <w:rPr>
                <w:rFonts w:asciiTheme="majorHAnsi" w:hAnsiTheme="majorHAnsi"/>
              </w:rPr>
              <w:t>2</w:t>
            </w:r>
          </w:p>
        </w:tc>
        <w:tc>
          <w:tcPr>
            <w:tcW w:w="1036" w:type="dxa"/>
            <w:noWrap/>
            <w:hideMark/>
          </w:tcPr>
          <w:p w:rsidR="00350F3D" w:rsidRPr="00350F3D" w:rsidRDefault="00350F3D" w:rsidP="00350F3D">
            <w:pPr>
              <w:rPr>
                <w:rFonts w:asciiTheme="majorHAnsi" w:hAnsiTheme="majorHAnsi"/>
              </w:rPr>
            </w:pPr>
            <w:r w:rsidRPr="00350F3D">
              <w:rPr>
                <w:rFonts w:asciiTheme="majorHAnsi" w:hAnsiTheme="majorHAnsi"/>
              </w:rPr>
              <w:t>1</w:t>
            </w:r>
          </w:p>
        </w:tc>
        <w:tc>
          <w:tcPr>
            <w:tcW w:w="1388" w:type="dxa"/>
            <w:noWrap/>
            <w:hideMark/>
          </w:tcPr>
          <w:p w:rsidR="00350F3D" w:rsidRPr="00350F3D" w:rsidRDefault="00350F3D" w:rsidP="00350F3D">
            <w:pPr>
              <w:rPr>
                <w:rFonts w:asciiTheme="majorHAnsi" w:hAnsiTheme="majorHAnsi"/>
              </w:rPr>
            </w:pPr>
            <w:r w:rsidRPr="00350F3D">
              <w:rPr>
                <w:rFonts w:asciiTheme="majorHAnsi" w:hAnsiTheme="majorHAnsi"/>
              </w:rPr>
              <w:t>3</w:t>
            </w:r>
          </w:p>
        </w:tc>
        <w:tc>
          <w:tcPr>
            <w:tcW w:w="1716" w:type="dxa"/>
            <w:noWrap/>
            <w:hideMark/>
          </w:tcPr>
          <w:p w:rsidR="00350F3D" w:rsidRPr="00350F3D" w:rsidRDefault="00350F3D" w:rsidP="00350F3D">
            <w:pPr>
              <w:rPr>
                <w:rFonts w:asciiTheme="majorHAnsi" w:hAnsiTheme="majorHAnsi"/>
              </w:rPr>
            </w:pPr>
            <w:r w:rsidRPr="00350F3D">
              <w:rPr>
                <w:rFonts w:asciiTheme="majorHAnsi" w:hAnsiTheme="majorHAnsi"/>
              </w:rPr>
              <w:t>0</w:t>
            </w:r>
          </w:p>
        </w:tc>
      </w:tr>
      <w:tr w:rsidR="00350F3D" w:rsidRPr="00350F3D" w:rsidTr="00350F3D">
        <w:trPr>
          <w:trHeight w:val="300"/>
        </w:trPr>
        <w:tc>
          <w:tcPr>
            <w:tcW w:w="3596" w:type="dxa"/>
            <w:noWrap/>
            <w:hideMark/>
          </w:tcPr>
          <w:p w:rsidR="00350F3D" w:rsidRPr="00350F3D" w:rsidRDefault="00350F3D">
            <w:pPr>
              <w:rPr>
                <w:rFonts w:asciiTheme="majorHAnsi" w:hAnsiTheme="majorHAnsi"/>
              </w:rPr>
            </w:pPr>
          </w:p>
        </w:tc>
        <w:tc>
          <w:tcPr>
            <w:tcW w:w="22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360"/>
        </w:trPr>
        <w:tc>
          <w:tcPr>
            <w:tcW w:w="3596" w:type="dxa"/>
            <w:noWrap/>
            <w:hideMark/>
          </w:tcPr>
          <w:p w:rsidR="00350F3D" w:rsidRPr="00350F3D" w:rsidRDefault="00350F3D">
            <w:pPr>
              <w:rPr>
                <w:rFonts w:asciiTheme="majorHAnsi" w:hAnsiTheme="majorHAnsi"/>
                <w:b/>
                <w:bCs/>
              </w:rPr>
            </w:pPr>
            <w:r w:rsidRPr="00350F3D">
              <w:rPr>
                <w:rFonts w:asciiTheme="majorHAnsi" w:hAnsiTheme="majorHAnsi"/>
                <w:b/>
                <w:bCs/>
              </w:rPr>
              <w:t>Actions</w:t>
            </w:r>
          </w:p>
        </w:tc>
        <w:tc>
          <w:tcPr>
            <w:tcW w:w="222" w:type="dxa"/>
            <w:noWrap/>
            <w:hideMark/>
          </w:tcPr>
          <w:p w:rsidR="00350F3D" w:rsidRPr="00350F3D" w:rsidRDefault="00350F3D">
            <w:pPr>
              <w:rPr>
                <w:rFonts w:asciiTheme="majorHAnsi" w:hAnsiTheme="majorHAnsi"/>
                <w:b/>
                <w:bCs/>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3596" w:type="dxa"/>
            <w:noWrap/>
            <w:hideMark/>
          </w:tcPr>
          <w:p w:rsidR="00350F3D" w:rsidRPr="00350F3D" w:rsidRDefault="00350F3D">
            <w:pPr>
              <w:rPr>
                <w:rFonts w:asciiTheme="majorHAnsi" w:hAnsiTheme="majorHAnsi"/>
              </w:rPr>
            </w:pPr>
            <w:r w:rsidRPr="00350F3D">
              <w:rPr>
                <w:rFonts w:asciiTheme="majorHAnsi" w:hAnsiTheme="majorHAnsi"/>
                <w:noProof/>
              </w:rPr>
              <mc:AlternateContent>
                <mc:Choice Requires="wps">
                  <w:drawing>
                    <wp:anchor distT="0" distB="0" distL="114300" distR="114300" simplePos="0" relativeHeight="251675648" behindDoc="0" locked="0" layoutInCell="1" allowOverlap="1" wp14:anchorId="24DCF9AA" wp14:editId="4C62AA2D">
                      <wp:simplePos x="0" y="0"/>
                      <wp:positionH relativeFrom="column">
                        <wp:posOffset>0</wp:posOffset>
                      </wp:positionH>
                      <wp:positionV relativeFrom="paragraph">
                        <wp:posOffset>171450</wp:posOffset>
                      </wp:positionV>
                      <wp:extent cx="6162675" cy="15621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6143625" cy="1540387"/>
                              </a:xfrm>
                              <a:prstGeom prst="rect">
                                <a:avLst/>
                              </a:prstGeom>
                              <a:ln/>
                            </wps:spPr>
                            <wps:style>
                              <a:lnRef idx="2">
                                <a:schemeClr val="dk1"/>
                              </a:lnRef>
                              <a:fillRef idx="1">
                                <a:schemeClr val="lt1"/>
                              </a:fillRef>
                              <a:effectRef idx="0">
                                <a:schemeClr val="dk1"/>
                              </a:effectRef>
                              <a:fontRef idx="minor">
                                <a:schemeClr val="dk1"/>
                              </a:fontRef>
                            </wps:style>
                            <wps:txbx>
                              <w:txbxContent>
                                <w:p w:rsidR="000D0BAC" w:rsidRDefault="000D0BAC" w:rsidP="00350F3D">
                                  <w:pPr>
                                    <w:pStyle w:val="NormalWeb"/>
                                    <w:spacing w:before="0" w:beforeAutospacing="0" w:after="0" w:afterAutospacing="0"/>
                                  </w:pPr>
                                  <w:r>
                                    <w:rPr>
                                      <w:rFonts w:asciiTheme="minorHAnsi" w:hAnsi="Calibri" w:cstheme="minorBidi"/>
                                      <w:color w:val="000000" w:themeColor="text1"/>
                                      <w:sz w:val="22"/>
                                      <w:szCs w:val="22"/>
                                    </w:rPr>
                                    <w:t>Davis and Ng collaborated to develop multiple, shorter, more focused, exercises in WileyPlus to illustrate discussion points as a method of increasing students understanding instead of longer, more complex and comprehensive, problems.  They identified common problems and grading policies (e.g., allowing two attempts for all homework problems with 100% point potential, providing students an opportunity to learn from their mistakes without being penalized).</w:t>
                                  </w:r>
                                </w:p>
                                <w:p w:rsidR="000D0BAC" w:rsidRDefault="000D0BAC" w:rsidP="00350F3D">
                                  <w:pPr>
                                    <w:pStyle w:val="NormalWeb"/>
                                    <w:spacing w:before="0" w:beforeAutospacing="0" w:after="0" w:afterAutospacing="0"/>
                                  </w:pPr>
                                  <w:r>
                                    <w:rPr>
                                      <w:rFonts w:asciiTheme="minorHAnsi" w:hAnsi="Calibri" w:cstheme="minorBidi"/>
                                      <w:color w:val="000000" w:themeColor="text1"/>
                                      <w:sz w:val="22"/>
                                      <w:szCs w:val="22"/>
                                    </w:rPr>
                                    <w:t>The common accounting problems were distributed to all full time and adjunct faculty for use in their classes to increase student understanding of ACCT 101 concepts and practices.</w:t>
                                  </w:r>
                                </w:p>
                              </w:txbxContent>
                            </wps:txbx>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26" type="#_x0000_t202" style="position:absolute;margin-left:0;margin-top:13.5pt;width:485.25pt;height:12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" fillcolor="white [3201]" strokecolor="black [3200]" strokeweight="2pt">
                      <v:textbox>
                        <w:txbxContent>
                          <w:p w:rsidR="000D0BAC" w:rsidRDefault="000D0BAC" w:rsidP="00350F3D">
                            <w:pPr>
                              <w:pStyle w:val="NormalWeb"/>
                              <w:spacing w:before="0" w:beforeAutospacing="0" w:after="0" w:afterAutospacing="0"/>
                            </w:pPr>
                            <w:r>
                              <w:rPr>
                                <w:rFonts w:asciiTheme="minorHAnsi" w:hAnsi="Calibri" w:cstheme="minorBidi"/>
                                <w:color w:val="000000" w:themeColor="text1"/>
                                <w:sz w:val="22"/>
                                <w:szCs w:val="22"/>
                              </w:rPr>
                              <w:t>Davis and Ng collaborated to develop multiple, shorter, more focused, exercises in WileyPlus to illustrate discussion points as a method of increasing students understanding instead of longer, more complex and comprehensive, problems.  They identified common problems and grading policies (e.g., allowing two attempts for all homework problems with 100% point potential, providing students an opportunity to learn from their mistakes without being penalized).</w:t>
                            </w:r>
                          </w:p>
                          <w:p w:rsidR="000D0BAC" w:rsidRDefault="000D0BAC" w:rsidP="00350F3D">
                            <w:pPr>
                              <w:pStyle w:val="NormalWeb"/>
                              <w:spacing w:before="0" w:beforeAutospacing="0" w:after="0" w:afterAutospacing="0"/>
                            </w:pPr>
                            <w:r>
                              <w:rPr>
                                <w:rFonts w:asciiTheme="minorHAnsi" w:hAnsi="Calibri" w:cstheme="minorBidi"/>
                                <w:color w:val="000000" w:themeColor="text1"/>
                                <w:sz w:val="22"/>
                                <w:szCs w:val="22"/>
                              </w:rPr>
                              <w:t>The common accounting problems were distributed to all full time and adjunct faculty for use in their classes to increase student understanding of ACCT 101 concepts and practices.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63"/>
            </w:tblGrid>
            <w:tr w:rsidR="00350F3D" w:rsidRPr="00350F3D">
              <w:trPr>
                <w:trHeight w:val="289"/>
                <w:tblCellSpacing w:w="0" w:type="dxa"/>
              </w:trPr>
              <w:tc>
                <w:tcPr>
                  <w:tcW w:w="960" w:type="dxa"/>
                  <w:tcBorders>
                    <w:top w:val="nil"/>
                    <w:left w:val="nil"/>
                    <w:bottom w:val="nil"/>
                    <w:right w:val="nil"/>
                  </w:tcBorders>
                  <w:shd w:val="clear" w:color="auto" w:fill="auto"/>
                  <w:noWrap/>
                  <w:vAlign w:val="bottom"/>
                  <w:hideMark/>
                </w:tcPr>
                <w:p w:rsidR="00350F3D" w:rsidRPr="00350F3D" w:rsidRDefault="00350F3D">
                  <w:pPr>
                    <w:rPr>
                      <w:rFonts w:asciiTheme="majorHAnsi" w:hAnsiTheme="majorHAnsi"/>
                      <w:b/>
                      <w:bCs/>
                    </w:rPr>
                  </w:pPr>
                  <w:r w:rsidRPr="00350F3D">
                    <w:rPr>
                      <w:rFonts w:asciiTheme="majorHAnsi" w:hAnsiTheme="majorHAnsi"/>
                      <w:b/>
                      <w:bCs/>
                    </w:rPr>
                    <w:t>Changes Implemented As a Result of  Assessment Cycle:</w:t>
                  </w:r>
                </w:p>
              </w:tc>
            </w:tr>
          </w:tbl>
          <w:p w:rsidR="00350F3D" w:rsidRPr="00350F3D" w:rsidRDefault="00350F3D">
            <w:pPr>
              <w:rPr>
                <w:rFonts w:asciiTheme="majorHAnsi" w:hAnsiTheme="majorHAnsi"/>
              </w:rPr>
            </w:pPr>
          </w:p>
        </w:tc>
        <w:tc>
          <w:tcPr>
            <w:tcW w:w="22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300"/>
        </w:trPr>
        <w:tc>
          <w:tcPr>
            <w:tcW w:w="3596" w:type="dxa"/>
            <w:noWrap/>
            <w:hideMark/>
          </w:tcPr>
          <w:p w:rsidR="00350F3D" w:rsidRPr="00350F3D" w:rsidRDefault="00350F3D">
            <w:pPr>
              <w:rPr>
                <w:rFonts w:asciiTheme="majorHAnsi" w:hAnsiTheme="majorHAnsi"/>
              </w:rPr>
            </w:pPr>
          </w:p>
        </w:tc>
        <w:tc>
          <w:tcPr>
            <w:tcW w:w="22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300"/>
        </w:trPr>
        <w:tc>
          <w:tcPr>
            <w:tcW w:w="3596" w:type="dxa"/>
            <w:noWrap/>
            <w:hideMark/>
          </w:tcPr>
          <w:p w:rsidR="00350F3D" w:rsidRPr="00350F3D" w:rsidRDefault="00350F3D">
            <w:pPr>
              <w:rPr>
                <w:rFonts w:asciiTheme="majorHAnsi" w:hAnsiTheme="majorHAnsi"/>
              </w:rPr>
            </w:pPr>
          </w:p>
        </w:tc>
        <w:tc>
          <w:tcPr>
            <w:tcW w:w="22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3818" w:type="dxa"/>
            <w:gridSpan w:val="2"/>
            <w:noWrap/>
            <w:hideMark/>
          </w:tcPr>
          <w:p w:rsidR="00350F3D" w:rsidRPr="00350F3D" w:rsidRDefault="00350F3D">
            <w:pPr>
              <w:rPr>
                <w:rFonts w:asciiTheme="majorHAnsi" w:hAnsiTheme="majorHAnsi"/>
                <w:b/>
                <w:bCs/>
              </w:rPr>
            </w:pPr>
            <w:r w:rsidRPr="00350F3D">
              <w:rPr>
                <w:rFonts w:asciiTheme="majorHAnsi" w:hAnsiTheme="majorHAnsi"/>
                <w:b/>
                <w:bCs/>
              </w:rPr>
              <w:lastRenderedPageBreak/>
              <w:t xml:space="preserve"> Follow Up</w:t>
            </w: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300"/>
        </w:trPr>
        <w:tc>
          <w:tcPr>
            <w:tcW w:w="3596" w:type="dxa"/>
            <w:noWrap/>
            <w:hideMark/>
          </w:tcPr>
          <w:p w:rsidR="00350F3D" w:rsidRPr="00350F3D" w:rsidRDefault="00350F3D">
            <w:pPr>
              <w:rPr>
                <w:rFonts w:asciiTheme="majorHAnsi" w:hAnsiTheme="majorHAnsi"/>
              </w:rPr>
            </w:pPr>
            <w:r w:rsidRPr="00350F3D">
              <w:rPr>
                <w:rFonts w:asciiTheme="majorHAnsi" w:hAnsiTheme="majorHAnsi"/>
                <w:noProof/>
              </w:rPr>
              <mc:AlternateContent>
                <mc:Choice Requires="wps">
                  <w:drawing>
                    <wp:anchor distT="0" distB="0" distL="114300" distR="114300" simplePos="0" relativeHeight="251676672" behindDoc="0" locked="0" layoutInCell="1" allowOverlap="1" wp14:anchorId="6D1620CA" wp14:editId="04F4DE9F">
                      <wp:simplePos x="0" y="0"/>
                      <wp:positionH relativeFrom="column">
                        <wp:posOffset>28575</wp:posOffset>
                      </wp:positionH>
                      <wp:positionV relativeFrom="paragraph">
                        <wp:posOffset>47625</wp:posOffset>
                      </wp:positionV>
                      <wp:extent cx="5867400" cy="438150"/>
                      <wp:effectExtent l="0" t="0" r="19050" b="19050"/>
                      <wp:wrapNone/>
                      <wp:docPr id="20" name="Text Box 20"/>
                      <wp:cNvGraphicFramePr/>
                      <a:graphic xmlns:a="http://schemas.openxmlformats.org/drawingml/2006/main">
                        <a:graphicData uri="http://schemas.microsoft.com/office/word/2010/wordprocessingShape">
                          <wps:wsp>
                            <wps:cNvSpPr txBox="1"/>
                            <wps:spPr>
                              <a:xfrm>
                                <a:off x="0" y="0"/>
                                <a:ext cx="5923935" cy="401484"/>
                              </a:xfrm>
                              <a:prstGeom prst="rect">
                                <a:avLst/>
                              </a:prstGeom>
                              <a:ln/>
                            </wps:spPr>
                            <wps:style>
                              <a:lnRef idx="2">
                                <a:schemeClr val="dk1"/>
                              </a:lnRef>
                              <a:fillRef idx="1">
                                <a:schemeClr val="lt1"/>
                              </a:fillRef>
                              <a:effectRef idx="0">
                                <a:schemeClr val="dk1"/>
                              </a:effectRef>
                              <a:fontRef idx="minor">
                                <a:schemeClr val="dk1"/>
                              </a:fontRef>
                            </wps:style>
                            <wps:txbx>
                              <w:txbxContent>
                                <w:p w:rsidR="000D0BAC" w:rsidRDefault="000D0BAC" w:rsidP="00350F3D">
                                  <w:pPr>
                                    <w:pStyle w:val="NormalWeb"/>
                                    <w:spacing w:before="0" w:beforeAutospacing="0" w:after="0" w:afterAutospacing="0"/>
                                  </w:pPr>
                                  <w:r>
                                    <w:rPr>
                                      <w:rFonts w:asciiTheme="minorHAnsi" w:hAnsi="Calibri" w:cstheme="minorBidi"/>
                                      <w:color w:val="000000" w:themeColor="dark1"/>
                                      <w:sz w:val="22"/>
                                      <w:szCs w:val="22"/>
                                    </w:rPr>
                                    <w:t>Faculty will review success of changes implemented during next assessment cycle.</w:t>
                                  </w:r>
                                </w:p>
                              </w:txbxContent>
                            </wps:txbx>
                            <wps:bodyPr vertOverflow="clip" horzOverflow="clip" wrap="square" rtlCol="0" anchor="t"/>
                          </wps:wsp>
                        </a:graphicData>
                      </a:graphic>
                      <wp14:sizeRelH relativeFrom="page">
                        <wp14:pctWidth>0</wp14:pctWidth>
                      </wp14:sizeRelH>
                      <wp14:sizeRelV relativeFrom="page">
                        <wp14:pctHeight>0</wp14:pctHeight>
                      </wp14:sizeRelV>
                    </wp:anchor>
                  </w:drawing>
                </mc:Choice>
                <mc:Fallback>
                  <w:pict>
                    <v:shape id="Text Box 20" o:spid="_x0000_s1027" type="#_x0000_t202" style="position:absolute;margin-left:2.25pt;margin-top:3.75pt;width:462pt;height:3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" fillcolor="white [3201]" strokecolor="black [3200]" strokeweight="2pt">
                      <v:textbox>
                        <w:txbxContent>
                          <w:p w:rsidR="000D0BAC" w:rsidRDefault="000D0BAC" w:rsidP="00350F3D">
                            <w:pPr>
                              <w:pStyle w:val="NormalWeb"/>
                              <w:spacing w:before="0" w:beforeAutospacing="0" w:after="0" w:afterAutospacing="0"/>
                            </w:pPr>
                            <w:r>
                              <w:rPr>
                                <w:rFonts w:asciiTheme="minorHAnsi" w:hAnsi="Calibri" w:cstheme="minorBidi"/>
                                <w:color w:val="000000" w:themeColor="dark1"/>
                                <w:sz w:val="22"/>
                                <w:szCs w:val="22"/>
                              </w:rPr>
                              <w:t>Faculty will review success of changes implemented during next assessment cycle.</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350F3D" w:rsidRPr="00350F3D">
              <w:trPr>
                <w:trHeight w:val="300"/>
                <w:tblCellSpacing w:w="0" w:type="dxa"/>
              </w:trPr>
              <w:tc>
                <w:tcPr>
                  <w:tcW w:w="960" w:type="dxa"/>
                  <w:tcBorders>
                    <w:top w:val="nil"/>
                    <w:left w:val="nil"/>
                    <w:bottom w:val="nil"/>
                    <w:right w:val="nil"/>
                  </w:tcBorders>
                  <w:shd w:val="clear" w:color="auto" w:fill="auto"/>
                  <w:noWrap/>
                  <w:vAlign w:val="bottom"/>
                  <w:hideMark/>
                </w:tcPr>
                <w:p w:rsidR="00350F3D" w:rsidRPr="00350F3D" w:rsidRDefault="00350F3D">
                  <w:pPr>
                    <w:rPr>
                      <w:rFonts w:asciiTheme="majorHAnsi" w:hAnsiTheme="majorHAnsi"/>
                    </w:rPr>
                  </w:pPr>
                </w:p>
              </w:tc>
            </w:tr>
          </w:tbl>
          <w:p w:rsidR="00350F3D" w:rsidRPr="00350F3D" w:rsidRDefault="00350F3D">
            <w:pPr>
              <w:rPr>
                <w:rFonts w:asciiTheme="majorHAnsi" w:hAnsiTheme="majorHAnsi"/>
              </w:rPr>
            </w:pPr>
          </w:p>
        </w:tc>
        <w:tc>
          <w:tcPr>
            <w:tcW w:w="22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r w:rsidR="00350F3D" w:rsidRPr="00350F3D" w:rsidTr="00350F3D">
        <w:trPr>
          <w:trHeight w:val="289"/>
        </w:trPr>
        <w:tc>
          <w:tcPr>
            <w:tcW w:w="3596" w:type="dxa"/>
            <w:noWrap/>
            <w:hideMark/>
          </w:tcPr>
          <w:p w:rsidR="00350F3D" w:rsidRPr="00350F3D" w:rsidRDefault="00350F3D">
            <w:pPr>
              <w:rPr>
                <w:rFonts w:asciiTheme="majorHAnsi" w:hAnsiTheme="majorHAnsi"/>
                <w:b/>
                <w:bCs/>
              </w:rPr>
            </w:pPr>
          </w:p>
        </w:tc>
        <w:tc>
          <w:tcPr>
            <w:tcW w:w="22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702" w:type="dxa"/>
            <w:noWrap/>
            <w:hideMark/>
          </w:tcPr>
          <w:p w:rsidR="00350F3D" w:rsidRPr="00350F3D" w:rsidRDefault="00350F3D">
            <w:pPr>
              <w:rPr>
                <w:rFonts w:asciiTheme="majorHAnsi" w:hAnsiTheme="majorHAnsi"/>
              </w:rPr>
            </w:pPr>
          </w:p>
        </w:tc>
        <w:tc>
          <w:tcPr>
            <w:tcW w:w="663" w:type="dxa"/>
            <w:noWrap/>
            <w:hideMark/>
          </w:tcPr>
          <w:p w:rsidR="00350F3D" w:rsidRPr="00350F3D" w:rsidRDefault="00350F3D">
            <w:pPr>
              <w:rPr>
                <w:rFonts w:asciiTheme="majorHAnsi" w:hAnsiTheme="majorHAnsi"/>
              </w:rPr>
            </w:pPr>
          </w:p>
        </w:tc>
        <w:tc>
          <w:tcPr>
            <w:tcW w:w="1737" w:type="dxa"/>
            <w:noWrap/>
            <w:hideMark/>
          </w:tcPr>
          <w:p w:rsidR="00350F3D" w:rsidRPr="00350F3D" w:rsidRDefault="00350F3D">
            <w:pPr>
              <w:rPr>
                <w:rFonts w:asciiTheme="majorHAnsi" w:hAnsiTheme="majorHAnsi"/>
              </w:rPr>
            </w:pPr>
          </w:p>
        </w:tc>
        <w:tc>
          <w:tcPr>
            <w:tcW w:w="1271" w:type="dxa"/>
            <w:noWrap/>
            <w:hideMark/>
          </w:tcPr>
          <w:p w:rsidR="00350F3D" w:rsidRPr="00350F3D" w:rsidRDefault="00350F3D">
            <w:pPr>
              <w:rPr>
                <w:rFonts w:asciiTheme="majorHAnsi" w:hAnsiTheme="majorHAnsi"/>
              </w:rPr>
            </w:pPr>
          </w:p>
        </w:tc>
        <w:tc>
          <w:tcPr>
            <w:tcW w:w="1036" w:type="dxa"/>
            <w:noWrap/>
            <w:hideMark/>
          </w:tcPr>
          <w:p w:rsidR="00350F3D" w:rsidRPr="00350F3D" w:rsidRDefault="00350F3D">
            <w:pPr>
              <w:rPr>
                <w:rFonts w:asciiTheme="majorHAnsi" w:hAnsiTheme="majorHAnsi"/>
              </w:rPr>
            </w:pPr>
          </w:p>
        </w:tc>
        <w:tc>
          <w:tcPr>
            <w:tcW w:w="1388" w:type="dxa"/>
            <w:noWrap/>
            <w:hideMark/>
          </w:tcPr>
          <w:p w:rsidR="00350F3D" w:rsidRPr="00350F3D" w:rsidRDefault="00350F3D">
            <w:pPr>
              <w:rPr>
                <w:rFonts w:asciiTheme="majorHAnsi" w:hAnsiTheme="majorHAnsi"/>
              </w:rPr>
            </w:pPr>
          </w:p>
        </w:tc>
        <w:tc>
          <w:tcPr>
            <w:tcW w:w="1716" w:type="dxa"/>
            <w:noWrap/>
            <w:hideMark/>
          </w:tcPr>
          <w:p w:rsidR="00350F3D" w:rsidRPr="00350F3D" w:rsidRDefault="00350F3D">
            <w:pPr>
              <w:rPr>
                <w:rFonts w:asciiTheme="majorHAnsi" w:hAnsiTheme="majorHAnsi"/>
              </w:rPr>
            </w:pPr>
          </w:p>
        </w:tc>
      </w:tr>
    </w:tbl>
    <w:p w:rsidR="001222A7" w:rsidRDefault="001222A7">
      <w:pPr>
        <w:rPr>
          <w:rFonts w:asciiTheme="majorHAnsi" w:hAnsiTheme="majorHAnsi"/>
        </w:rPr>
      </w:pPr>
    </w:p>
    <w:p w:rsidR="001222A7" w:rsidRDefault="001222A7">
      <w:pPr>
        <w:rPr>
          <w:rFonts w:asciiTheme="majorHAnsi" w:hAnsiTheme="majorHAnsi"/>
        </w:rPr>
      </w:pPr>
      <w:r>
        <w:rPr>
          <w:rFonts w:asciiTheme="majorHAnsi" w:hAnsiTheme="majorHAnsi"/>
        </w:rPr>
        <w:br w:type="page"/>
      </w:r>
    </w:p>
    <w:p w:rsidR="00350F3D" w:rsidRDefault="00B80D97" w:rsidP="00B80D97">
      <w:pPr>
        <w:pStyle w:val="Heading1"/>
        <w:jc w:val="center"/>
      </w:pPr>
      <w:bookmarkStart w:id="6" w:name="_Toc383515419"/>
      <w:r>
        <w:lastRenderedPageBreak/>
        <w:t>COMPUTER TECHNOLOGIES DEPARTMENT</w:t>
      </w:r>
      <w:r w:rsidR="001222A7">
        <w:t>/CIS 103 – Applied Computer Technologies</w:t>
      </w:r>
      <w:bookmarkEnd w:id="6"/>
    </w:p>
    <w:p w:rsidR="001222A7" w:rsidRDefault="001222A7" w:rsidP="001222A7">
      <w:pPr>
        <w:pStyle w:val="Header"/>
        <w:pBdr>
          <w:bottom w:val="single" w:sz="4" w:space="1" w:color="auto"/>
        </w:pBdr>
        <w:tabs>
          <w:tab w:val="clear" w:pos="9360"/>
          <w:tab w:val="right" w:pos="10890"/>
        </w:tabs>
        <w:rPr>
          <w:sz w:val="18"/>
          <w:szCs w:val="18"/>
        </w:rPr>
      </w:pPr>
    </w:p>
    <w:p w:rsidR="001222A7" w:rsidRPr="001222A7" w:rsidRDefault="001222A7" w:rsidP="001222A7">
      <w:pPr>
        <w:pStyle w:val="Header"/>
        <w:tabs>
          <w:tab w:val="clear" w:pos="9360"/>
          <w:tab w:val="right" w:pos="10890"/>
        </w:tabs>
        <w:rPr>
          <w:sz w:val="24"/>
          <w:szCs w:val="24"/>
        </w:rPr>
      </w:pPr>
      <w:r w:rsidRPr="001222A7">
        <w:rPr>
          <w:sz w:val="24"/>
          <w:szCs w:val="24"/>
        </w:rPr>
        <w:t>Comp</w:t>
      </w:r>
      <w:r>
        <w:rPr>
          <w:sz w:val="24"/>
          <w:szCs w:val="24"/>
        </w:rPr>
        <w:t>uter Technologies Department-</w:t>
      </w:r>
      <w:r w:rsidRPr="001222A7">
        <w:rPr>
          <w:sz w:val="24"/>
          <w:szCs w:val="24"/>
        </w:rPr>
        <w:t>CIS 103 Learning Outcome Assessment Form</w:t>
      </w:r>
      <w:r w:rsidRPr="001222A7">
        <w:rPr>
          <w:sz w:val="24"/>
          <w:szCs w:val="24"/>
        </w:rPr>
        <w:tab/>
      </w:r>
      <w:r>
        <w:rPr>
          <w:sz w:val="24"/>
          <w:szCs w:val="24"/>
        </w:rPr>
        <w:t xml:space="preserve">  </w:t>
      </w:r>
      <w:r w:rsidRPr="001222A7">
        <w:rPr>
          <w:sz w:val="24"/>
          <w:szCs w:val="24"/>
        </w:rPr>
        <w:t xml:space="preserve">Fall 2013, CRN </w:t>
      </w:r>
      <w:r w:rsidRPr="001222A7">
        <w:rPr>
          <w:sz w:val="24"/>
          <w:szCs w:val="24"/>
        </w:rPr>
        <w:fldChar w:fldCharType="begin"/>
      </w:r>
      <w:r w:rsidRPr="001222A7">
        <w:rPr>
          <w:sz w:val="24"/>
          <w:szCs w:val="24"/>
        </w:rPr>
        <w:instrText xml:space="preserve"> MERGEFIELD "CRN" </w:instrText>
      </w:r>
      <w:r w:rsidRPr="001222A7">
        <w:rPr>
          <w:sz w:val="24"/>
          <w:szCs w:val="24"/>
        </w:rPr>
        <w:fldChar w:fldCharType="separate"/>
      </w:r>
      <w:r w:rsidRPr="001222A7">
        <w:rPr>
          <w:noProof/>
          <w:sz w:val="24"/>
          <w:szCs w:val="24"/>
        </w:rPr>
        <w:t>41651</w:t>
      </w:r>
      <w:r w:rsidRPr="001222A7">
        <w:rPr>
          <w:sz w:val="24"/>
          <w:szCs w:val="24"/>
        </w:rPr>
        <w:fldChar w:fldCharType="end"/>
      </w:r>
      <w:r w:rsidRPr="001222A7">
        <w:rPr>
          <w:sz w:val="24"/>
          <w:szCs w:val="24"/>
        </w:rPr>
        <w:t xml:space="preserve">  , Sect  </w:t>
      </w:r>
      <w:r w:rsidRPr="001222A7">
        <w:rPr>
          <w:sz w:val="24"/>
          <w:szCs w:val="24"/>
        </w:rPr>
        <w:fldChar w:fldCharType="begin"/>
      </w:r>
      <w:r w:rsidRPr="001222A7">
        <w:rPr>
          <w:sz w:val="24"/>
          <w:szCs w:val="24"/>
        </w:rPr>
        <w:instrText xml:space="preserve"> MERGEFIELD "Sect" </w:instrText>
      </w:r>
      <w:r w:rsidRPr="001222A7">
        <w:rPr>
          <w:sz w:val="24"/>
          <w:szCs w:val="24"/>
        </w:rPr>
        <w:fldChar w:fldCharType="separate"/>
      </w:r>
      <w:r w:rsidRPr="001222A7">
        <w:rPr>
          <w:noProof/>
          <w:sz w:val="24"/>
          <w:szCs w:val="24"/>
        </w:rPr>
        <w:t>074</w:t>
      </w:r>
      <w:r w:rsidRPr="001222A7">
        <w:rPr>
          <w:sz w:val="24"/>
          <w:szCs w:val="24"/>
        </w:rPr>
        <w:fldChar w:fldCharType="end"/>
      </w:r>
      <w:r w:rsidRPr="001222A7">
        <w:rPr>
          <w:sz w:val="24"/>
          <w:szCs w:val="24"/>
        </w:rPr>
        <w:t xml:space="preserve">,  </w:t>
      </w:r>
      <w:r w:rsidRPr="001222A7">
        <w:rPr>
          <w:sz w:val="24"/>
          <w:szCs w:val="24"/>
        </w:rPr>
        <w:fldChar w:fldCharType="begin"/>
      </w:r>
      <w:r w:rsidRPr="001222A7">
        <w:rPr>
          <w:sz w:val="24"/>
          <w:szCs w:val="24"/>
        </w:rPr>
        <w:instrText xml:space="preserve"> MERGEFIELD "Faculty_Name" </w:instrText>
      </w:r>
      <w:r w:rsidRPr="001222A7">
        <w:rPr>
          <w:sz w:val="24"/>
          <w:szCs w:val="24"/>
        </w:rPr>
        <w:fldChar w:fldCharType="separate"/>
      </w:r>
      <w:r w:rsidRPr="001222A7">
        <w:rPr>
          <w:noProof/>
          <w:sz w:val="24"/>
          <w:szCs w:val="24"/>
        </w:rPr>
        <w:t>Naylor, Najah</w:t>
      </w:r>
      <w:r w:rsidRPr="001222A7">
        <w:rPr>
          <w:sz w:val="24"/>
          <w:szCs w:val="24"/>
        </w:rPr>
        <w:fldChar w:fldCharType="end"/>
      </w:r>
      <w:r w:rsidRPr="001222A7">
        <w:rPr>
          <w:sz w:val="24"/>
          <w:szCs w:val="24"/>
        </w:rPr>
        <w:t xml:space="preserve">   </w:t>
      </w:r>
    </w:p>
    <w:p w:rsidR="001222A7" w:rsidRPr="001222A7" w:rsidRDefault="001222A7" w:rsidP="001222A7">
      <w:pPr>
        <w:keepNext/>
        <w:keepLines/>
        <w:tabs>
          <w:tab w:val="right" w:pos="10350"/>
        </w:tabs>
        <w:spacing w:before="60" w:after="120" w:line="240" w:lineRule="auto"/>
        <w:ind w:left="-216" w:firstLine="216"/>
        <w:outlineLvl w:val="1"/>
        <w:rPr>
          <w:rFonts w:ascii="Calibri" w:eastAsiaTheme="majorEastAsia" w:hAnsi="Calibri" w:cstheme="majorBidi"/>
          <w:bCs/>
          <w:color w:val="C00000"/>
          <w:sz w:val="18"/>
          <w:szCs w:val="26"/>
          <w:lang w:bidi="en-US"/>
        </w:rPr>
      </w:pPr>
      <w:bookmarkStart w:id="7" w:name="_Toc383515420"/>
      <w:r w:rsidRPr="001222A7">
        <w:rPr>
          <w:rFonts w:ascii="Calibri" w:eastAsiaTheme="majorEastAsia" w:hAnsi="Calibri" w:cstheme="majorBidi"/>
          <w:bCs/>
          <w:noProof/>
          <w:color w:val="9BBB59" w:themeColor="accent3"/>
          <w:sz w:val="28"/>
          <w:szCs w:val="26"/>
        </w:rPr>
        <mc:AlternateContent>
          <mc:Choice Requires="wps">
            <w:drawing>
              <wp:anchor distT="0" distB="0" distL="114300" distR="114300" simplePos="0" relativeHeight="251683840" behindDoc="0" locked="0" layoutInCell="1" allowOverlap="1" wp14:anchorId="2289F8DA" wp14:editId="221C8FD9">
                <wp:simplePos x="0" y="0"/>
                <wp:positionH relativeFrom="column">
                  <wp:posOffset>6460177</wp:posOffset>
                </wp:positionH>
                <wp:positionV relativeFrom="paragraph">
                  <wp:posOffset>124757</wp:posOffset>
                </wp:positionV>
                <wp:extent cx="1092200" cy="355600"/>
                <wp:effectExtent l="0" t="0" r="88900" b="0"/>
                <wp:wrapNone/>
                <wp:docPr id="18" name="Arc 18"/>
                <wp:cNvGraphicFramePr/>
                <a:graphic xmlns:a="http://schemas.openxmlformats.org/drawingml/2006/main">
                  <a:graphicData uri="http://schemas.microsoft.com/office/word/2010/wordprocessingShape">
                    <wps:wsp>
                      <wps:cNvSpPr/>
                      <wps:spPr>
                        <a:xfrm>
                          <a:off x="0" y="0"/>
                          <a:ext cx="1092200" cy="355600"/>
                        </a:xfrm>
                        <a:prstGeom prst="arc">
                          <a:avLst>
                            <a:gd name="adj1" fmla="val 12271779"/>
                            <a:gd name="adj2" fmla="val 0"/>
                          </a:avLst>
                        </a:prstGeom>
                        <a:noFill/>
                        <a:ln w="19050" cap="flat" cmpd="sng" algn="ctr">
                          <a:solidFill>
                            <a:srgbClr val="C00000"/>
                          </a:solidFill>
                          <a:prstDash val="solid"/>
                          <a:tailEnd type="triangle"/>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Arc 18" o:spid="_x0000_s1026" style="position:absolute;margin-left:508.7pt;margin-top:9.8pt;width:86pt;height:28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092200,355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" path="m228933,33061nsc332261,9059,458042,-2474,584655,444v285926,6589,507544,84031,507544,177356l546100,177800,228933,33061xem228933,33061nfc332261,9059,458042,-2474,584655,444v285926,6589,507544,84031,507544,177356e" filled="f" strokecolor="#c00000" strokeweight="1.5pt">
                <v:stroke endarrow="block"/>
                <v:path arrowok="t" o:connecttype="custom" o:connectlocs="228933,33061;584655,444;1092199,177800" o:connectangles="0,0,0"/>
              </v:shape>
            </w:pict>
          </mc:Fallback>
        </mc:AlternateContent>
      </w:r>
      <w:r w:rsidRPr="001222A7">
        <w:rPr>
          <w:rFonts w:ascii="Calibri" w:eastAsiaTheme="majorEastAsia" w:hAnsi="Calibri" w:cstheme="majorBidi"/>
          <w:bCs/>
          <w:color w:val="4F6228" w:themeColor="accent3" w:themeShade="80"/>
          <w:sz w:val="28"/>
          <w:szCs w:val="26"/>
          <w:lang w:bidi="en-US"/>
        </w:rPr>
        <w:t xml:space="preserve">Assessment Data </w:t>
      </w:r>
      <w:r w:rsidRPr="001222A7">
        <w:rPr>
          <w:rFonts w:ascii="Calibri" w:eastAsiaTheme="majorEastAsia" w:hAnsi="Calibri" w:cstheme="majorBidi"/>
          <w:bCs/>
          <w:color w:val="4F6228" w:themeColor="accent3" w:themeShade="80"/>
          <w:sz w:val="28"/>
          <w:szCs w:val="26"/>
          <w:lang w:bidi="en-US"/>
        </w:rPr>
        <w:tab/>
      </w:r>
      <w:r w:rsidR="002733AA">
        <w:rPr>
          <w:rFonts w:ascii="Calibri" w:eastAsiaTheme="majorEastAsia" w:hAnsi="Calibri" w:cstheme="majorBidi"/>
          <w:bCs/>
          <w:color w:val="4F6228" w:themeColor="accent3" w:themeShade="80"/>
          <w:sz w:val="28"/>
          <w:szCs w:val="26"/>
          <w:lang w:bidi="en-US"/>
        </w:rPr>
        <w:t xml:space="preserve">            </w:t>
      </w:r>
      <w:r w:rsidRPr="001222A7">
        <w:rPr>
          <w:rFonts w:ascii="Calibri" w:eastAsiaTheme="majorEastAsia" w:hAnsi="Calibri" w:cstheme="majorBidi"/>
          <w:bCs/>
          <w:color w:val="C00000"/>
          <w:sz w:val="28"/>
          <w:szCs w:val="26"/>
          <w:lang w:bidi="en-US"/>
        </w:rPr>
        <w:t>(</w:t>
      </w:r>
      <w:r w:rsidRPr="001222A7">
        <w:rPr>
          <w:rFonts w:ascii="Calibri" w:eastAsiaTheme="majorEastAsia" w:hAnsi="Calibri" w:cstheme="majorBidi"/>
          <w:bCs/>
          <w:color w:val="C00000"/>
          <w:sz w:val="18"/>
          <w:szCs w:val="26"/>
          <w:lang w:bidi="en-US"/>
        </w:rPr>
        <w:t>% of those who completed the course who achieved each outcome)</w:t>
      </w:r>
      <w:bookmarkEnd w:id="7"/>
    </w:p>
    <w:tbl>
      <w:tblPr>
        <w:tblStyle w:val="MediumGrid2-Accent3"/>
        <w:tblW w:w="0" w:type="auto"/>
        <w:tblLayout w:type="fixed"/>
        <w:tblLook w:val="04A0" w:firstRow="1" w:lastRow="0" w:firstColumn="1" w:lastColumn="0" w:noHBand="0" w:noVBand="1"/>
      </w:tblPr>
      <w:tblGrid>
        <w:gridCol w:w="1908"/>
        <w:gridCol w:w="5310"/>
        <w:gridCol w:w="4590"/>
        <w:gridCol w:w="1260"/>
      </w:tblGrid>
      <w:tr w:rsidR="001222A7" w:rsidRPr="001222A7" w:rsidTr="001222A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08" w:type="dxa"/>
            <w:vAlign w:val="center"/>
          </w:tcPr>
          <w:p w:rsidR="001222A7" w:rsidRPr="001222A7" w:rsidRDefault="001222A7" w:rsidP="001222A7">
            <w:pPr>
              <w:rPr>
                <w:rFonts w:cstheme="minorHAnsi"/>
                <w:color w:val="4F6228" w:themeColor="accent3" w:themeShade="80"/>
                <w:szCs w:val="20"/>
                <w:lang w:bidi="en-US"/>
              </w:rPr>
            </w:pPr>
            <w:r w:rsidRPr="001222A7">
              <w:rPr>
                <w:color w:val="4F6228" w:themeColor="accent3" w:themeShade="80"/>
                <w:szCs w:val="20"/>
                <w:lang w:bidi="en-US"/>
              </w:rPr>
              <w:t>Outcome</w:t>
            </w:r>
          </w:p>
        </w:tc>
        <w:tc>
          <w:tcPr>
            <w:tcW w:w="5310" w:type="dxa"/>
            <w:vAlign w:val="center"/>
          </w:tcPr>
          <w:p w:rsidR="001222A7" w:rsidRPr="001222A7" w:rsidRDefault="001222A7" w:rsidP="001222A7">
            <w:pPr>
              <w:jc w:val="center"/>
              <w:cnfStyle w:val="100000000000" w:firstRow="1" w:lastRow="0" w:firstColumn="0" w:lastColumn="0" w:oddVBand="0" w:evenVBand="0" w:oddHBand="0" w:evenHBand="0" w:firstRowFirstColumn="0" w:firstRowLastColumn="0" w:lastRowFirstColumn="0" w:lastRowLastColumn="0"/>
              <w:rPr>
                <w:color w:val="4F6228" w:themeColor="accent3" w:themeShade="80"/>
                <w:szCs w:val="20"/>
                <w:lang w:bidi="en-US"/>
              </w:rPr>
            </w:pPr>
            <w:r w:rsidRPr="001222A7">
              <w:rPr>
                <w:color w:val="4F6228" w:themeColor="accent3" w:themeShade="80"/>
                <w:szCs w:val="20"/>
                <w:lang w:bidi="en-US"/>
              </w:rPr>
              <w:t>How did you address this outcome?</w:t>
            </w:r>
          </w:p>
        </w:tc>
        <w:tc>
          <w:tcPr>
            <w:tcW w:w="4590" w:type="dxa"/>
            <w:vAlign w:val="center"/>
          </w:tcPr>
          <w:p w:rsidR="001222A7" w:rsidRPr="001222A7" w:rsidRDefault="001222A7" w:rsidP="001222A7">
            <w:pPr>
              <w:jc w:val="center"/>
              <w:cnfStyle w:val="100000000000" w:firstRow="1" w:lastRow="0" w:firstColumn="0" w:lastColumn="0" w:oddVBand="0" w:evenVBand="0" w:oddHBand="0" w:evenHBand="0" w:firstRowFirstColumn="0" w:firstRowLastColumn="0" w:lastRowFirstColumn="0" w:lastRowLastColumn="0"/>
              <w:rPr>
                <w:color w:val="4F6228" w:themeColor="accent3" w:themeShade="80"/>
                <w:szCs w:val="20"/>
                <w:lang w:bidi="en-US"/>
              </w:rPr>
            </w:pPr>
            <w:r w:rsidRPr="001222A7">
              <w:rPr>
                <w:color w:val="4F6228" w:themeColor="accent3" w:themeShade="80"/>
                <w:szCs w:val="20"/>
                <w:lang w:bidi="en-US"/>
              </w:rPr>
              <w:t>How did you assess this outcome?</w:t>
            </w:r>
          </w:p>
        </w:tc>
        <w:tc>
          <w:tcPr>
            <w:tcW w:w="1260" w:type="dxa"/>
            <w:vAlign w:val="center"/>
          </w:tcPr>
          <w:p w:rsidR="001222A7" w:rsidRPr="001222A7" w:rsidRDefault="001222A7" w:rsidP="001222A7">
            <w:pPr>
              <w:spacing w:after="120"/>
              <w:jc w:val="center"/>
              <w:cnfStyle w:val="100000000000" w:firstRow="1" w:lastRow="0" w:firstColumn="0" w:lastColumn="0" w:oddVBand="0" w:evenVBand="0" w:oddHBand="0" w:evenHBand="0" w:firstRowFirstColumn="0" w:firstRowLastColumn="0" w:lastRowFirstColumn="0" w:lastRowLastColumn="0"/>
              <w:rPr>
                <w:color w:val="4F6228" w:themeColor="accent3" w:themeShade="80"/>
                <w:szCs w:val="20"/>
                <w:lang w:bidi="en-US"/>
              </w:rPr>
            </w:pPr>
            <w:r w:rsidRPr="001222A7">
              <w:rPr>
                <w:color w:val="4F6228" w:themeColor="accent3" w:themeShade="80"/>
                <w:szCs w:val="20"/>
                <w:lang w:bidi="en-US"/>
              </w:rPr>
              <w:t>success rate</w:t>
            </w:r>
          </w:p>
        </w:tc>
      </w:tr>
      <w:tr w:rsidR="001222A7" w:rsidRPr="001222A7" w:rsidTr="001222A7">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908" w:type="dxa"/>
          </w:tcPr>
          <w:p w:rsidR="001222A7" w:rsidRPr="001222A7" w:rsidRDefault="001222A7" w:rsidP="001222A7">
            <w:pPr>
              <w:rPr>
                <w:rFonts w:cstheme="minorHAnsi"/>
                <w:color w:val="4F6228" w:themeColor="accent3" w:themeShade="80"/>
                <w:sz w:val="20"/>
                <w:szCs w:val="20"/>
                <w:lang w:bidi="en-US"/>
              </w:rPr>
            </w:pPr>
            <w:r w:rsidRPr="001222A7">
              <w:rPr>
                <w:color w:val="4F6228" w:themeColor="accent3" w:themeShade="80"/>
                <w:sz w:val="20"/>
                <w:szCs w:val="20"/>
                <w:lang w:bidi="en-US"/>
              </w:rPr>
              <w:t xml:space="preserve">Word Processing  </w:t>
            </w:r>
          </w:p>
        </w:tc>
        <w:tc>
          <w:tcPr>
            <w:tcW w:w="5310" w:type="dxa"/>
          </w:tcPr>
          <w:p w:rsidR="001222A7" w:rsidRPr="001222A7" w:rsidRDefault="001222A7" w:rsidP="001222A7">
            <w:pPr>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 xml:space="preserve">Lecture. Students modified and created several documents using MS Word application completed an online quiz based on vocabulary and a group project, which began as a google document, and was later transferred to MS Word.  Students were also given a final project that incorporated the use of features and skills developed throughout the course. </w:t>
            </w:r>
          </w:p>
        </w:tc>
        <w:tc>
          <w:tcPr>
            <w:tcW w:w="4590" w:type="dxa"/>
          </w:tcPr>
          <w:p w:rsidR="001222A7" w:rsidRPr="001222A7" w:rsidRDefault="001222A7" w:rsidP="001222A7">
            <w:pPr>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 xml:space="preserve">The assignments were assessed using an online grading system, rubric and peer feedback. </w:t>
            </w:r>
          </w:p>
        </w:tc>
        <w:tc>
          <w:tcPr>
            <w:tcW w:w="1260" w:type="dxa"/>
          </w:tcPr>
          <w:p w:rsidR="001222A7" w:rsidRPr="001222A7" w:rsidRDefault="001222A7" w:rsidP="001222A7">
            <w:pPr>
              <w:spacing w:after="120"/>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90%</w:t>
            </w:r>
          </w:p>
        </w:tc>
      </w:tr>
      <w:tr w:rsidR="001222A7" w:rsidRPr="001222A7" w:rsidTr="001222A7">
        <w:trPr>
          <w:trHeight w:val="1113"/>
        </w:trPr>
        <w:tc>
          <w:tcPr>
            <w:cnfStyle w:val="001000000000" w:firstRow="0" w:lastRow="0" w:firstColumn="1" w:lastColumn="0" w:oddVBand="0" w:evenVBand="0" w:oddHBand="0" w:evenHBand="0" w:firstRowFirstColumn="0" w:firstRowLastColumn="0" w:lastRowFirstColumn="0" w:lastRowLastColumn="0"/>
            <w:tcW w:w="1908" w:type="dxa"/>
          </w:tcPr>
          <w:p w:rsidR="001222A7" w:rsidRPr="001222A7" w:rsidRDefault="001222A7" w:rsidP="001222A7">
            <w:pPr>
              <w:rPr>
                <w:rFonts w:cstheme="minorHAnsi"/>
                <w:color w:val="4F6228" w:themeColor="accent3" w:themeShade="80"/>
                <w:sz w:val="20"/>
                <w:szCs w:val="20"/>
                <w:lang w:bidi="en-US"/>
              </w:rPr>
            </w:pPr>
            <w:r w:rsidRPr="001222A7">
              <w:rPr>
                <w:rFonts w:cstheme="minorHAnsi"/>
                <w:color w:val="4F6228" w:themeColor="accent3" w:themeShade="80"/>
                <w:sz w:val="20"/>
                <w:szCs w:val="20"/>
                <w:lang w:bidi="en-US"/>
              </w:rPr>
              <w:t xml:space="preserve">Electronic Spreadsheets </w:t>
            </w:r>
          </w:p>
        </w:tc>
        <w:tc>
          <w:tcPr>
            <w:tcW w:w="5310" w:type="dxa"/>
          </w:tcPr>
          <w:p w:rsidR="001222A7" w:rsidRPr="001222A7" w:rsidRDefault="001222A7" w:rsidP="001222A7">
            <w:pPr>
              <w:cnfStyle w:val="000000000000" w:firstRow="0" w:lastRow="0" w:firstColumn="0" w:lastColumn="0" w:oddVBand="0" w:evenVBand="0" w:oddHBand="0"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 xml:space="preserve">Lecture. Students modified several MS Excel worksheets using features such as charts, tables and formulas to organize data.  The students were also assigned a vocabulary quiz, independent budget project and group assignment using the application to support the numeric or financial aspect about a choice topic. </w:t>
            </w:r>
          </w:p>
        </w:tc>
        <w:tc>
          <w:tcPr>
            <w:tcW w:w="4590" w:type="dxa"/>
          </w:tcPr>
          <w:p w:rsidR="001222A7" w:rsidRPr="001222A7" w:rsidRDefault="001222A7" w:rsidP="001222A7">
            <w:pPr>
              <w:cnfStyle w:val="000000000000" w:firstRow="0" w:lastRow="0" w:firstColumn="0" w:lastColumn="0" w:oddVBand="0" w:evenVBand="0" w:oddHBand="0"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The assignments were assessed using an online grading system, rubric and peer feedback.</w:t>
            </w:r>
          </w:p>
        </w:tc>
        <w:tc>
          <w:tcPr>
            <w:tcW w:w="1260" w:type="dxa"/>
          </w:tcPr>
          <w:p w:rsidR="001222A7" w:rsidRPr="001222A7" w:rsidRDefault="001222A7" w:rsidP="001222A7">
            <w:pPr>
              <w:spacing w:after="120"/>
              <w:cnfStyle w:val="000000000000" w:firstRow="0" w:lastRow="0" w:firstColumn="0" w:lastColumn="0" w:oddVBand="0" w:evenVBand="0" w:oddHBand="0"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90%</w:t>
            </w:r>
          </w:p>
        </w:tc>
      </w:tr>
      <w:tr w:rsidR="001222A7" w:rsidRPr="001222A7" w:rsidTr="001222A7">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908" w:type="dxa"/>
          </w:tcPr>
          <w:p w:rsidR="001222A7" w:rsidRPr="001222A7" w:rsidRDefault="001222A7" w:rsidP="001222A7">
            <w:pPr>
              <w:rPr>
                <w:rFonts w:cstheme="minorHAnsi"/>
                <w:color w:val="4F6228" w:themeColor="accent3" w:themeShade="80"/>
                <w:sz w:val="20"/>
                <w:szCs w:val="20"/>
                <w:lang w:bidi="en-US"/>
              </w:rPr>
            </w:pPr>
            <w:r w:rsidRPr="001222A7">
              <w:rPr>
                <w:rFonts w:cstheme="minorHAnsi"/>
                <w:color w:val="4F6228" w:themeColor="accent3" w:themeShade="80"/>
                <w:sz w:val="20"/>
                <w:szCs w:val="20"/>
                <w:lang w:bidi="en-US"/>
              </w:rPr>
              <w:t>Database Systems</w:t>
            </w:r>
          </w:p>
        </w:tc>
        <w:tc>
          <w:tcPr>
            <w:tcW w:w="5310" w:type="dxa"/>
          </w:tcPr>
          <w:p w:rsidR="001222A7" w:rsidRPr="001222A7" w:rsidRDefault="001222A7" w:rsidP="001222A7">
            <w:pPr>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Lecture.  Students were assigned several databases to modify using a systematic instruction guide.  Later they were asked to modify a database according to specifications without systematic instructions.  Finally, they were given an assignment whereby MS Access incorporated one aspect of information about a choice topic</w:t>
            </w:r>
            <w:r w:rsidR="002733AA">
              <w:rPr>
                <w:color w:val="4F6228" w:themeColor="accent3" w:themeShade="80"/>
                <w:sz w:val="20"/>
                <w:szCs w:val="20"/>
                <w:lang w:bidi="en-US"/>
              </w:rPr>
              <w:t>.</w:t>
            </w:r>
            <w:bookmarkStart w:id="8" w:name="_GoBack"/>
            <w:bookmarkEnd w:id="8"/>
          </w:p>
        </w:tc>
        <w:tc>
          <w:tcPr>
            <w:tcW w:w="4590" w:type="dxa"/>
          </w:tcPr>
          <w:p w:rsidR="001222A7" w:rsidRPr="001222A7" w:rsidRDefault="001222A7" w:rsidP="001222A7">
            <w:pPr>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The assignments were assessed using an online grading system, rubric and peer feedback.</w:t>
            </w:r>
          </w:p>
        </w:tc>
        <w:tc>
          <w:tcPr>
            <w:tcW w:w="1260" w:type="dxa"/>
          </w:tcPr>
          <w:p w:rsidR="001222A7" w:rsidRPr="001222A7" w:rsidRDefault="001222A7" w:rsidP="001222A7">
            <w:pPr>
              <w:spacing w:after="120"/>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80%</w:t>
            </w:r>
          </w:p>
        </w:tc>
      </w:tr>
      <w:tr w:rsidR="001222A7" w:rsidRPr="001222A7" w:rsidTr="001222A7">
        <w:trPr>
          <w:trHeight w:val="1113"/>
        </w:trPr>
        <w:tc>
          <w:tcPr>
            <w:cnfStyle w:val="001000000000" w:firstRow="0" w:lastRow="0" w:firstColumn="1" w:lastColumn="0" w:oddVBand="0" w:evenVBand="0" w:oddHBand="0" w:evenHBand="0" w:firstRowFirstColumn="0" w:firstRowLastColumn="0" w:lastRowFirstColumn="0" w:lastRowLastColumn="0"/>
            <w:tcW w:w="1908" w:type="dxa"/>
          </w:tcPr>
          <w:p w:rsidR="001222A7" w:rsidRPr="001222A7" w:rsidRDefault="001222A7" w:rsidP="001222A7">
            <w:pPr>
              <w:rPr>
                <w:rFonts w:cstheme="minorHAnsi"/>
                <w:color w:val="4F6228" w:themeColor="accent3" w:themeShade="80"/>
                <w:sz w:val="20"/>
                <w:szCs w:val="20"/>
                <w:lang w:bidi="en-US"/>
              </w:rPr>
            </w:pPr>
            <w:r w:rsidRPr="001222A7">
              <w:rPr>
                <w:rFonts w:cstheme="minorHAnsi"/>
                <w:color w:val="4F6228" w:themeColor="accent3" w:themeShade="80"/>
                <w:sz w:val="20"/>
                <w:szCs w:val="20"/>
                <w:lang w:bidi="en-US"/>
              </w:rPr>
              <w:t xml:space="preserve">Collaboration and Social Networking </w:t>
            </w:r>
          </w:p>
        </w:tc>
        <w:tc>
          <w:tcPr>
            <w:tcW w:w="5310" w:type="dxa"/>
          </w:tcPr>
          <w:p w:rsidR="001222A7" w:rsidRPr="001222A7" w:rsidRDefault="001222A7" w:rsidP="001222A7">
            <w:pPr>
              <w:cnfStyle w:val="000000000000" w:firstRow="0" w:lastRow="0" w:firstColumn="0" w:lastColumn="0" w:oddVBand="0" w:evenVBand="0" w:oddHBand="0"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Lecture and group discussion  about social networking applications/sites.</w:t>
            </w:r>
          </w:p>
        </w:tc>
        <w:tc>
          <w:tcPr>
            <w:tcW w:w="4590" w:type="dxa"/>
          </w:tcPr>
          <w:p w:rsidR="001222A7" w:rsidRPr="001222A7" w:rsidRDefault="001222A7" w:rsidP="001222A7">
            <w:pPr>
              <w:cnfStyle w:val="000000000000" w:firstRow="0" w:lastRow="0" w:firstColumn="0" w:lastColumn="0" w:oddVBand="0" w:evenVBand="0" w:oddHBand="0"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 xml:space="preserve">Online quiz. </w:t>
            </w:r>
          </w:p>
        </w:tc>
        <w:tc>
          <w:tcPr>
            <w:tcW w:w="1260" w:type="dxa"/>
          </w:tcPr>
          <w:p w:rsidR="001222A7" w:rsidRPr="001222A7" w:rsidRDefault="001222A7" w:rsidP="001222A7">
            <w:pPr>
              <w:spacing w:after="120"/>
              <w:cnfStyle w:val="000000000000" w:firstRow="0" w:lastRow="0" w:firstColumn="0" w:lastColumn="0" w:oddVBand="0" w:evenVBand="0" w:oddHBand="0"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98%</w:t>
            </w:r>
          </w:p>
        </w:tc>
      </w:tr>
      <w:tr w:rsidR="001222A7" w:rsidRPr="001222A7" w:rsidTr="001222A7">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908" w:type="dxa"/>
          </w:tcPr>
          <w:p w:rsidR="001222A7" w:rsidRPr="001222A7" w:rsidRDefault="001222A7" w:rsidP="001222A7">
            <w:pPr>
              <w:rPr>
                <w:rFonts w:cstheme="minorHAnsi"/>
                <w:color w:val="4F6228" w:themeColor="accent3" w:themeShade="80"/>
                <w:sz w:val="20"/>
                <w:szCs w:val="20"/>
                <w:lang w:bidi="en-US"/>
              </w:rPr>
            </w:pPr>
            <w:r w:rsidRPr="001222A7">
              <w:rPr>
                <w:rFonts w:cstheme="minorHAnsi"/>
                <w:color w:val="4F6228" w:themeColor="accent3" w:themeShade="80"/>
                <w:sz w:val="20"/>
                <w:szCs w:val="20"/>
                <w:lang w:bidi="en-US"/>
              </w:rPr>
              <w:t xml:space="preserve">Data Communications </w:t>
            </w:r>
          </w:p>
        </w:tc>
        <w:tc>
          <w:tcPr>
            <w:tcW w:w="5310" w:type="dxa"/>
          </w:tcPr>
          <w:p w:rsidR="001222A7" w:rsidRPr="001222A7" w:rsidRDefault="001222A7" w:rsidP="001222A7">
            <w:pPr>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Lecture, group discussion assigned chapters to read and a quiz study guide.</w:t>
            </w:r>
          </w:p>
        </w:tc>
        <w:tc>
          <w:tcPr>
            <w:tcW w:w="4590" w:type="dxa"/>
          </w:tcPr>
          <w:p w:rsidR="001222A7" w:rsidRPr="001222A7" w:rsidRDefault="001222A7" w:rsidP="001222A7">
            <w:pPr>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Quiz</w:t>
            </w:r>
          </w:p>
        </w:tc>
        <w:tc>
          <w:tcPr>
            <w:tcW w:w="1260" w:type="dxa"/>
          </w:tcPr>
          <w:p w:rsidR="001222A7" w:rsidRPr="001222A7" w:rsidRDefault="001222A7" w:rsidP="001222A7">
            <w:pPr>
              <w:spacing w:after="120"/>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86%</w:t>
            </w:r>
          </w:p>
        </w:tc>
      </w:tr>
      <w:tr w:rsidR="001222A7" w:rsidRPr="001222A7" w:rsidTr="001222A7">
        <w:trPr>
          <w:trHeight w:val="1113"/>
        </w:trPr>
        <w:tc>
          <w:tcPr>
            <w:cnfStyle w:val="001000000000" w:firstRow="0" w:lastRow="0" w:firstColumn="1" w:lastColumn="0" w:oddVBand="0" w:evenVBand="0" w:oddHBand="0" w:evenHBand="0" w:firstRowFirstColumn="0" w:firstRowLastColumn="0" w:lastRowFirstColumn="0" w:lastRowLastColumn="0"/>
            <w:tcW w:w="1908" w:type="dxa"/>
          </w:tcPr>
          <w:p w:rsidR="001222A7" w:rsidRPr="001222A7" w:rsidRDefault="001222A7" w:rsidP="001222A7">
            <w:pPr>
              <w:rPr>
                <w:rFonts w:cstheme="minorHAnsi"/>
                <w:color w:val="4F6228" w:themeColor="accent3" w:themeShade="80"/>
                <w:sz w:val="20"/>
                <w:szCs w:val="20"/>
                <w:lang w:bidi="en-US"/>
              </w:rPr>
            </w:pPr>
            <w:r w:rsidRPr="001222A7">
              <w:rPr>
                <w:rFonts w:cstheme="minorHAnsi"/>
                <w:color w:val="4F6228" w:themeColor="accent3" w:themeShade="80"/>
                <w:sz w:val="20"/>
                <w:szCs w:val="20"/>
                <w:lang w:bidi="en-US"/>
              </w:rPr>
              <w:lastRenderedPageBreak/>
              <w:t xml:space="preserve">Presentation Systems </w:t>
            </w:r>
          </w:p>
        </w:tc>
        <w:tc>
          <w:tcPr>
            <w:tcW w:w="5310" w:type="dxa"/>
          </w:tcPr>
          <w:p w:rsidR="001222A7" w:rsidRPr="001222A7" w:rsidRDefault="001222A7" w:rsidP="001222A7">
            <w:pPr>
              <w:cnfStyle w:val="000000000000" w:firstRow="0" w:lastRow="0" w:firstColumn="0" w:lastColumn="0" w:oddVBand="0" w:evenVBand="0" w:oddHBand="0"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Lecture. Students modified several MS PowerPoint presentations and were given a group project which including linking and embedding related other MSO software.</w:t>
            </w:r>
          </w:p>
        </w:tc>
        <w:tc>
          <w:tcPr>
            <w:tcW w:w="4590" w:type="dxa"/>
          </w:tcPr>
          <w:p w:rsidR="001222A7" w:rsidRPr="001222A7" w:rsidRDefault="001222A7" w:rsidP="001222A7">
            <w:pPr>
              <w:cnfStyle w:val="000000000000" w:firstRow="0" w:lastRow="0" w:firstColumn="0" w:lastColumn="0" w:oddVBand="0" w:evenVBand="0" w:oddHBand="0"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 xml:space="preserve">Students were assessed based on the rubric. </w:t>
            </w:r>
          </w:p>
        </w:tc>
        <w:tc>
          <w:tcPr>
            <w:tcW w:w="1260" w:type="dxa"/>
          </w:tcPr>
          <w:p w:rsidR="001222A7" w:rsidRPr="001222A7" w:rsidRDefault="001222A7" w:rsidP="001222A7">
            <w:pPr>
              <w:spacing w:after="120"/>
              <w:cnfStyle w:val="000000000000" w:firstRow="0" w:lastRow="0" w:firstColumn="0" w:lastColumn="0" w:oddVBand="0" w:evenVBand="0" w:oddHBand="0"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98%</w:t>
            </w:r>
          </w:p>
        </w:tc>
      </w:tr>
      <w:tr w:rsidR="001222A7" w:rsidRPr="001222A7" w:rsidTr="001222A7">
        <w:trPr>
          <w:cnfStyle w:val="000000100000" w:firstRow="0" w:lastRow="0" w:firstColumn="0" w:lastColumn="0" w:oddVBand="0" w:evenVBand="0" w:oddHBand="1" w:evenHBand="0" w:firstRowFirstColumn="0" w:firstRowLastColumn="0" w:lastRowFirstColumn="0" w:lastRowLastColumn="0"/>
          <w:trHeight w:val="1113"/>
        </w:trPr>
        <w:tc>
          <w:tcPr>
            <w:cnfStyle w:val="001000000000" w:firstRow="0" w:lastRow="0" w:firstColumn="1" w:lastColumn="0" w:oddVBand="0" w:evenVBand="0" w:oddHBand="0" w:evenHBand="0" w:firstRowFirstColumn="0" w:firstRowLastColumn="0" w:lastRowFirstColumn="0" w:lastRowLastColumn="0"/>
            <w:tcW w:w="1908" w:type="dxa"/>
          </w:tcPr>
          <w:p w:rsidR="001222A7" w:rsidRPr="001222A7" w:rsidRDefault="001222A7" w:rsidP="001222A7">
            <w:pPr>
              <w:rPr>
                <w:rFonts w:cstheme="minorHAnsi"/>
                <w:color w:val="4F6228" w:themeColor="accent3" w:themeShade="80"/>
                <w:sz w:val="20"/>
                <w:szCs w:val="20"/>
                <w:lang w:bidi="en-US"/>
              </w:rPr>
            </w:pPr>
            <w:r w:rsidRPr="001222A7">
              <w:rPr>
                <w:rFonts w:cstheme="minorHAnsi"/>
                <w:color w:val="4F6228" w:themeColor="accent3" w:themeShade="80"/>
                <w:sz w:val="20"/>
                <w:szCs w:val="20"/>
                <w:lang w:bidi="en-US"/>
              </w:rPr>
              <w:t>Ethics</w:t>
            </w:r>
          </w:p>
        </w:tc>
        <w:tc>
          <w:tcPr>
            <w:tcW w:w="5310" w:type="dxa"/>
          </w:tcPr>
          <w:p w:rsidR="001222A7" w:rsidRPr="001222A7" w:rsidRDefault="001222A7" w:rsidP="001222A7">
            <w:pPr>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 xml:space="preserve">In class discussion and students were assigned select excerpts from the text and an essay, topic related to ethics in technology, which incorporated the use of MS Word features and google docs. </w:t>
            </w:r>
          </w:p>
        </w:tc>
        <w:tc>
          <w:tcPr>
            <w:tcW w:w="4590" w:type="dxa"/>
          </w:tcPr>
          <w:p w:rsidR="001222A7" w:rsidRPr="001222A7" w:rsidRDefault="001222A7" w:rsidP="001222A7">
            <w:pPr>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Rubric</w:t>
            </w:r>
          </w:p>
        </w:tc>
        <w:tc>
          <w:tcPr>
            <w:tcW w:w="1260" w:type="dxa"/>
          </w:tcPr>
          <w:p w:rsidR="001222A7" w:rsidRPr="001222A7" w:rsidRDefault="001222A7" w:rsidP="001222A7">
            <w:pPr>
              <w:spacing w:after="120"/>
              <w:cnfStyle w:val="000000100000" w:firstRow="0" w:lastRow="0" w:firstColumn="0" w:lastColumn="0" w:oddVBand="0" w:evenVBand="0" w:oddHBand="1" w:evenHBand="0" w:firstRowFirstColumn="0" w:firstRowLastColumn="0" w:lastRowFirstColumn="0" w:lastRowLastColumn="0"/>
              <w:rPr>
                <w:color w:val="4F6228" w:themeColor="accent3" w:themeShade="80"/>
                <w:sz w:val="20"/>
                <w:szCs w:val="20"/>
                <w:lang w:bidi="en-US"/>
              </w:rPr>
            </w:pPr>
            <w:r w:rsidRPr="001222A7">
              <w:rPr>
                <w:color w:val="4F6228" w:themeColor="accent3" w:themeShade="80"/>
                <w:sz w:val="20"/>
                <w:szCs w:val="20"/>
                <w:lang w:bidi="en-US"/>
              </w:rPr>
              <w:t>93%</w:t>
            </w:r>
          </w:p>
        </w:tc>
      </w:tr>
    </w:tbl>
    <w:tbl>
      <w:tblPr>
        <w:tblStyle w:val="MediumGrid1-Accent3"/>
        <w:tblW w:w="0" w:type="auto"/>
        <w:tblLook w:val="04A0" w:firstRow="1" w:lastRow="0" w:firstColumn="1" w:lastColumn="0" w:noHBand="0" w:noVBand="1"/>
      </w:tblPr>
      <w:tblGrid>
        <w:gridCol w:w="13068"/>
      </w:tblGrid>
      <w:tr w:rsidR="001222A7" w:rsidRPr="001222A7" w:rsidTr="001222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068" w:type="dxa"/>
          </w:tcPr>
          <w:p w:rsidR="001222A7" w:rsidRPr="001222A7" w:rsidRDefault="001222A7" w:rsidP="001222A7">
            <w:pPr>
              <w:keepNext/>
              <w:keepLines/>
              <w:spacing w:before="60" w:after="120"/>
              <w:ind w:left="-216" w:firstLine="216"/>
              <w:outlineLvl w:val="1"/>
              <w:rPr>
                <w:rFonts w:ascii="Calibri" w:eastAsiaTheme="majorEastAsia" w:hAnsi="Calibri" w:cstheme="majorBidi"/>
                <w:color w:val="4F6228" w:themeColor="accent3" w:themeShade="80"/>
                <w:sz w:val="28"/>
                <w:szCs w:val="26"/>
                <w:lang w:bidi="en-US"/>
              </w:rPr>
            </w:pPr>
            <w:bookmarkStart w:id="9" w:name="_Toc383515421"/>
            <w:r w:rsidRPr="001222A7">
              <w:rPr>
                <w:rFonts w:ascii="Calibri" w:eastAsiaTheme="majorEastAsia" w:hAnsi="Calibri" w:cstheme="majorBidi"/>
                <w:color w:val="4F6228" w:themeColor="accent3" w:themeShade="80"/>
                <w:sz w:val="28"/>
                <w:szCs w:val="26"/>
                <w:lang w:bidi="en-US"/>
              </w:rPr>
              <w:t>Instructor Feedback</w:t>
            </w:r>
            <w:bookmarkEnd w:id="9"/>
          </w:p>
          <w:p w:rsidR="001222A7" w:rsidRPr="001222A7" w:rsidRDefault="001222A7" w:rsidP="001222A7">
            <w:pPr>
              <w:rPr>
                <w:lang w:bidi="en-US"/>
              </w:rPr>
            </w:pPr>
            <w:r w:rsidRPr="001222A7">
              <w:rPr>
                <w:color w:val="4F6228" w:themeColor="accent3" w:themeShade="80"/>
                <w:sz w:val="20"/>
                <w:lang w:bidi="en-US"/>
              </w:rPr>
              <w:t>In your opinion, what actions should be taken or what issues should be considered, based on these results? Do you plan to make any changes in the way you teach the course based on these results? Other related comments are also welcome.</w:t>
            </w:r>
          </w:p>
        </w:tc>
      </w:tr>
      <w:tr w:rsidR="001222A7" w:rsidRPr="001222A7" w:rsidTr="001222A7">
        <w:trPr>
          <w:cnfStyle w:val="000000100000" w:firstRow="0" w:lastRow="0" w:firstColumn="0" w:lastColumn="0" w:oddVBand="0" w:evenVBand="0" w:oddHBand="1" w:evenHBand="0" w:firstRowFirstColumn="0" w:firstRowLastColumn="0" w:lastRowFirstColumn="0" w:lastRowLastColumn="0"/>
          <w:trHeight w:val="3310"/>
        </w:trPr>
        <w:tc>
          <w:tcPr>
            <w:cnfStyle w:val="001000000000" w:firstRow="0" w:lastRow="0" w:firstColumn="1" w:lastColumn="0" w:oddVBand="0" w:evenVBand="0" w:oddHBand="0" w:evenHBand="0" w:firstRowFirstColumn="0" w:firstRowLastColumn="0" w:lastRowFirstColumn="0" w:lastRowLastColumn="0"/>
            <w:tcW w:w="13068" w:type="dxa"/>
          </w:tcPr>
          <w:p w:rsidR="001222A7" w:rsidRPr="001222A7" w:rsidRDefault="001222A7" w:rsidP="001222A7">
            <w:pPr>
              <w:rPr>
                <w:color w:val="4F6228" w:themeColor="accent3" w:themeShade="80"/>
                <w:sz w:val="20"/>
                <w:lang w:bidi="en-US"/>
              </w:rPr>
            </w:pPr>
            <w:r w:rsidRPr="001222A7">
              <w:rPr>
                <w:color w:val="4F6228" w:themeColor="accent3" w:themeShade="80"/>
                <w:sz w:val="20"/>
                <w:lang w:bidi="en-US"/>
              </w:rPr>
              <w:t xml:space="preserve">Yes, I plan to increase supplemental information about MS Access to support student learning and continue to modify the assignment due dates to increase the success rate for an adult learner. </w:t>
            </w:r>
          </w:p>
        </w:tc>
      </w:tr>
    </w:tbl>
    <w:p w:rsidR="001222A7" w:rsidRPr="001222A7" w:rsidRDefault="001222A7" w:rsidP="001222A7">
      <w:pPr>
        <w:pBdr>
          <w:top w:val="single" w:sz="4" w:space="0" w:color="auto"/>
        </w:pBdr>
        <w:tabs>
          <w:tab w:val="right" w:pos="10800"/>
        </w:tabs>
        <w:spacing w:after="120"/>
        <w:rPr>
          <w:lang w:bidi="en-US"/>
        </w:rPr>
      </w:pPr>
      <w:r w:rsidRPr="001222A7">
        <w:rPr>
          <w:sz w:val="18"/>
          <w:lang w:bidi="en-US"/>
        </w:rPr>
        <w:t>Approved by the CT Department Dec. 4, 2013</w:t>
      </w:r>
      <w:r w:rsidRPr="001222A7">
        <w:rPr>
          <w:sz w:val="18"/>
          <w:lang w:bidi="en-US"/>
        </w:rPr>
        <w:tab/>
        <w:t>last edited by C. Herbert, Dec. 4, 2013</w:t>
      </w:r>
    </w:p>
    <w:p w:rsidR="001222A7" w:rsidRPr="001222A7" w:rsidRDefault="001222A7" w:rsidP="001222A7"/>
    <w:p w:rsidR="000D0BAC" w:rsidRDefault="000D0BAC">
      <w:pPr>
        <w:rPr>
          <w:rFonts w:asciiTheme="majorHAnsi" w:eastAsiaTheme="majorEastAsia" w:hAnsiTheme="majorHAnsi" w:cstheme="majorBidi"/>
          <w:b/>
          <w:bCs/>
          <w:color w:val="365F91" w:themeColor="accent1" w:themeShade="BF"/>
          <w:sz w:val="28"/>
          <w:szCs w:val="28"/>
        </w:rPr>
      </w:pPr>
      <w:r>
        <w:br w:type="page"/>
      </w:r>
    </w:p>
    <w:p w:rsidR="000D0BAC" w:rsidRDefault="000D0BAC" w:rsidP="000D0BAC">
      <w:pPr>
        <w:pStyle w:val="Heading1"/>
        <w:jc w:val="center"/>
      </w:pPr>
      <w:bookmarkStart w:id="10" w:name="_Toc383515422"/>
      <w:r>
        <w:lastRenderedPageBreak/>
        <w:t>ENGLISH DEPARTMENT/ENGL 101- English Composition I</w:t>
      </w:r>
      <w:bookmarkEnd w:id="10"/>
    </w:p>
    <w:p w:rsidR="000D0BAC" w:rsidRPr="00EB3443" w:rsidRDefault="000D0BAC" w:rsidP="000D0BAC">
      <w:pPr>
        <w:jc w:val="center"/>
        <w:rPr>
          <w:rFonts w:asciiTheme="majorHAnsi" w:hAnsiTheme="majorHAnsi"/>
        </w:rPr>
      </w:pPr>
      <w:r w:rsidRPr="00EB3443">
        <w:rPr>
          <w:rFonts w:asciiTheme="majorHAnsi" w:hAnsiTheme="majorHAnsi"/>
        </w:rPr>
        <w:t>Assessment of Student Learning Outcomes Reporting Form</w:t>
      </w:r>
    </w:p>
    <w:p w:rsidR="000D0BAC" w:rsidRPr="00EB3443" w:rsidRDefault="000D0BAC" w:rsidP="000D0BAC">
      <w:pPr>
        <w:jc w:val="center"/>
        <w:rPr>
          <w:rFonts w:asciiTheme="majorHAnsi" w:hAnsiTheme="majorHAnsi"/>
        </w:rPr>
      </w:pPr>
      <w:r w:rsidRPr="00EB3443">
        <w:rPr>
          <w:rFonts w:asciiTheme="majorHAnsi" w:hAnsiTheme="majorHAnsi"/>
        </w:rPr>
        <w:t>English/ENGL 101</w:t>
      </w:r>
    </w:p>
    <w:p w:rsidR="000D0BAC" w:rsidRPr="00EB3443" w:rsidRDefault="000D0BAC" w:rsidP="000D0BAC">
      <w:pPr>
        <w:ind w:firstLine="270"/>
        <w:rPr>
          <w:rFonts w:asciiTheme="majorHAnsi" w:hAnsiTheme="majorHAnsi"/>
        </w:rPr>
      </w:pPr>
      <w:r w:rsidRPr="00EB3443">
        <w:rPr>
          <w:rFonts w:asciiTheme="majorHAnsi" w:hAnsiTheme="majorHAnsi"/>
        </w:rPr>
        <w:t>Responsible person(s)___</w:t>
      </w:r>
      <w:r w:rsidRPr="00EB3443">
        <w:rPr>
          <w:rFonts w:asciiTheme="majorHAnsi" w:hAnsiTheme="majorHAnsi"/>
          <w:u w:val="single"/>
        </w:rPr>
        <w:t>Joseph Kenyon</w:t>
      </w:r>
      <w:r w:rsidRPr="00EB3443">
        <w:rPr>
          <w:rFonts w:asciiTheme="majorHAnsi" w:hAnsiTheme="majorHAnsi"/>
        </w:rPr>
        <w:t>________________________</w:t>
      </w:r>
      <w:r w:rsidRPr="00EB3443">
        <w:rPr>
          <w:rFonts w:asciiTheme="majorHAnsi" w:hAnsiTheme="majorHAnsi"/>
        </w:rPr>
        <w:tab/>
      </w:r>
    </w:p>
    <w:p w:rsidR="000D0BAC" w:rsidRPr="00EB3443" w:rsidRDefault="000D0BAC" w:rsidP="000D0BAC">
      <w:pPr>
        <w:ind w:firstLine="270"/>
        <w:rPr>
          <w:rFonts w:asciiTheme="majorHAnsi" w:hAnsiTheme="majorHAnsi"/>
        </w:rPr>
      </w:pPr>
      <w:r w:rsidRPr="00EB3443">
        <w:rPr>
          <w:rFonts w:asciiTheme="majorHAnsi" w:hAnsiTheme="majorHAnsi"/>
        </w:rPr>
        <w:t>Data collection semester: ___</w:t>
      </w:r>
      <w:r w:rsidRPr="00EB3443">
        <w:rPr>
          <w:rFonts w:asciiTheme="majorHAnsi" w:hAnsiTheme="majorHAnsi"/>
          <w:u w:val="single"/>
        </w:rPr>
        <w:t>Fall, 2013</w:t>
      </w:r>
      <w:r w:rsidRPr="00EB3443">
        <w:rPr>
          <w:rFonts w:asciiTheme="majorHAnsi" w:hAnsiTheme="majorHAnsi"/>
        </w:rPr>
        <w:t>_______     Data analysis and action plan development semester:___</w:t>
      </w:r>
      <w:r w:rsidRPr="00EB3443">
        <w:rPr>
          <w:rFonts w:asciiTheme="majorHAnsi" w:hAnsiTheme="majorHAnsi"/>
          <w:u w:val="single"/>
        </w:rPr>
        <w:t>Fall, 2013</w:t>
      </w:r>
      <w:r w:rsidRPr="00EB3443">
        <w:rPr>
          <w:rFonts w:asciiTheme="majorHAnsi" w:hAnsiTheme="majorHAnsi"/>
        </w:rPr>
        <w:t>__________</w:t>
      </w:r>
    </w:p>
    <w:tbl>
      <w:tblPr>
        <w:tblStyle w:val="TableGrid"/>
        <w:tblW w:w="13680" w:type="dxa"/>
        <w:tblInd w:w="-252" w:type="dxa"/>
        <w:tblLook w:val="04A0" w:firstRow="1" w:lastRow="0" w:firstColumn="1" w:lastColumn="0" w:noHBand="0" w:noVBand="1"/>
      </w:tblPr>
      <w:tblGrid>
        <w:gridCol w:w="1711"/>
        <w:gridCol w:w="5309"/>
        <w:gridCol w:w="2496"/>
        <w:gridCol w:w="1956"/>
        <w:gridCol w:w="2208"/>
      </w:tblGrid>
      <w:tr w:rsidR="000D0BAC" w:rsidRPr="00EB3443" w:rsidTr="000D0BA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Outcome</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Assessment Strategies</w:t>
            </w:r>
          </w:p>
        </w:tc>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Expected Benchmark</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Results (data)</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Action Plan</w:t>
            </w:r>
          </w:p>
        </w:tc>
      </w:tr>
      <w:tr w:rsidR="000D0BAC" w:rsidRPr="00EB3443" w:rsidTr="000D0BA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14309A" w:rsidRDefault="000D0BAC" w:rsidP="000D0BAC">
            <w:pPr>
              <w:rPr>
                <w:rFonts w:asciiTheme="majorHAnsi" w:eastAsia="Calibri" w:hAnsiTheme="majorHAnsi" w:cs="Arial"/>
                <w:sz w:val="24"/>
                <w:szCs w:val="24"/>
              </w:rPr>
            </w:pPr>
            <w:r w:rsidRPr="0014309A">
              <w:rPr>
                <w:rFonts w:asciiTheme="majorHAnsi" w:eastAsia="Calibri" w:hAnsiTheme="majorHAnsi" w:cs="Times New Roman"/>
              </w:rPr>
              <w:t xml:space="preserve">ENGL 101 (SLO #1): </w:t>
            </w:r>
            <w:r w:rsidRPr="0014309A">
              <w:rPr>
                <w:rFonts w:asciiTheme="majorHAnsi" w:eastAsia="SimSun" w:hAnsiTheme="majorHAnsi" w:cs="Cambria"/>
                <w:color w:val="000000"/>
                <w:sz w:val="24"/>
                <w:szCs w:val="24"/>
                <w:lang w:eastAsia="zh-CN"/>
              </w:rPr>
              <w:t>#1-</w:t>
            </w:r>
            <w:r w:rsidRPr="0014309A">
              <w:rPr>
                <w:rFonts w:asciiTheme="majorHAnsi" w:eastAsia="Calibri" w:hAnsiTheme="majorHAnsi" w:cs="Arial"/>
                <w:sz w:val="24"/>
                <w:szCs w:val="24"/>
              </w:rPr>
              <w:t xml:space="preserve"> Annotate and summarize a multi-page nonfiction text, as well as paraphrase excerpts from that text.</w:t>
            </w:r>
          </w:p>
          <w:p w:rsidR="000D0BAC" w:rsidRPr="00EB3443" w:rsidRDefault="000D0BAC" w:rsidP="000D0BAC">
            <w:pPr>
              <w:rPr>
                <w:rFonts w:asciiTheme="majorHAnsi" w:hAnsiTheme="majorHAnsi"/>
              </w:rPr>
            </w:pP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BAC" w:rsidRDefault="000D0BAC" w:rsidP="000D0BAC">
            <w:pPr>
              <w:ind w:left="162"/>
              <w:rPr>
                <w:rFonts w:asciiTheme="majorHAnsi" w:hAnsiTheme="majorHAnsi"/>
              </w:rPr>
            </w:pPr>
            <w:r w:rsidRPr="00EB3443">
              <w:rPr>
                <w:rFonts w:asciiTheme="majorHAnsi" w:hAnsiTheme="majorHAnsi"/>
              </w:rPr>
              <w:t xml:space="preserve">The department secretary pulled 31 random ENGL 101 syllabi for this review. Based on the maximum 23 seat enrollment for the course, this represents a sample of 713 students. </w:t>
            </w:r>
          </w:p>
          <w:p w:rsidR="000D0BAC" w:rsidRPr="00EB3443" w:rsidRDefault="000D0BAC" w:rsidP="000D0BAC">
            <w:pPr>
              <w:ind w:left="162"/>
              <w:rPr>
                <w:rFonts w:asciiTheme="majorHAnsi" w:hAnsiTheme="majorHAnsi"/>
              </w:rPr>
            </w:pPr>
          </w:p>
          <w:p w:rsidR="000D0BAC" w:rsidRPr="00EB3443" w:rsidRDefault="000D0BAC" w:rsidP="000D0BAC">
            <w:pPr>
              <w:ind w:left="162"/>
              <w:rPr>
                <w:rFonts w:asciiTheme="majorHAnsi" w:hAnsiTheme="majorHAnsi"/>
              </w:rPr>
            </w:pPr>
            <w:r w:rsidRPr="00EB3443">
              <w:rPr>
                <w:rFonts w:asciiTheme="majorHAnsi" w:hAnsiTheme="majorHAnsi"/>
              </w:rPr>
              <w:t xml:space="preserve">The syllabi were reviewed for specific assignments in annotation, summary, and paraphrasing of a multi-page text. If a syllabus </w:t>
            </w:r>
            <w:r>
              <w:rPr>
                <w:rFonts w:asciiTheme="majorHAnsi" w:hAnsiTheme="majorHAnsi"/>
              </w:rPr>
              <w:t xml:space="preserve">included </w:t>
            </w:r>
            <w:r w:rsidRPr="00EB3443">
              <w:rPr>
                <w:rFonts w:asciiTheme="majorHAnsi" w:hAnsiTheme="majorHAnsi"/>
              </w:rPr>
              <w:t>a defined assignment and/or class sessions devoted to these skills, it was deemed having met the criteria.</w:t>
            </w:r>
          </w:p>
          <w:p w:rsidR="000D0BAC" w:rsidRDefault="000D0BAC" w:rsidP="000D0BAC">
            <w:pPr>
              <w:ind w:left="162"/>
              <w:rPr>
                <w:rFonts w:asciiTheme="majorHAnsi" w:hAnsiTheme="majorHAnsi"/>
              </w:rPr>
            </w:pPr>
          </w:p>
          <w:p w:rsidR="000D0BAC" w:rsidRPr="00EB3443" w:rsidRDefault="000D0BAC" w:rsidP="000D0BAC">
            <w:pPr>
              <w:ind w:left="162"/>
              <w:rPr>
                <w:rFonts w:asciiTheme="majorHAnsi" w:hAnsiTheme="majorHAnsi"/>
              </w:rPr>
            </w:pPr>
            <w:r w:rsidRPr="00EB3443">
              <w:rPr>
                <w:rFonts w:asciiTheme="majorHAnsi" w:hAnsiTheme="majorHAnsi"/>
              </w:rPr>
              <w:t>In the case of syllabi that mentioned these skills but did not clearly define an assignment, the instructor was contacted and requested to send a de</w:t>
            </w:r>
            <w:r>
              <w:rPr>
                <w:rFonts w:asciiTheme="majorHAnsi" w:hAnsiTheme="majorHAnsi"/>
              </w:rPr>
              <w:t>tailed assignment to the Asst. Head for College W</w:t>
            </w:r>
            <w:r w:rsidRPr="00EB3443">
              <w:rPr>
                <w:rFonts w:asciiTheme="majorHAnsi" w:hAnsiTheme="majorHAnsi"/>
              </w:rPr>
              <w:t xml:space="preserve">riting. </w:t>
            </w:r>
          </w:p>
          <w:p w:rsidR="000D0BAC" w:rsidRPr="00EB3443" w:rsidRDefault="000D0BAC" w:rsidP="000D0BAC">
            <w:pPr>
              <w:rPr>
                <w:rFonts w:asciiTheme="majorHAnsi" w:hAnsiTheme="majorHAnsi"/>
              </w:rPr>
            </w:pPr>
          </w:p>
          <w:p w:rsidR="000D0BAC" w:rsidRPr="00EB3443" w:rsidRDefault="000D0BAC" w:rsidP="000D0BAC">
            <w:pPr>
              <w:pStyle w:val="ListParagraph"/>
              <w:rPr>
                <w:rFonts w:asciiTheme="majorHAnsi" w:hAnsiTheme="majorHAnsi"/>
              </w:rPr>
            </w:pPr>
          </w:p>
        </w:tc>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rPr>
                <w:rFonts w:asciiTheme="majorHAnsi" w:hAnsiTheme="majorHAnsi"/>
              </w:rPr>
            </w:pPr>
            <w:r w:rsidRPr="00EB3443">
              <w:rPr>
                <w:rFonts w:asciiTheme="majorHAnsi" w:hAnsiTheme="majorHAnsi"/>
              </w:rPr>
              <w:t xml:space="preserve">The expectation was that 80% of the syllabi (25 out of 31) would have clearly defined assignments that meet this SLO. </w:t>
            </w:r>
          </w:p>
          <w:p w:rsidR="000D0BAC" w:rsidRDefault="000D0BAC" w:rsidP="000D0BAC">
            <w:pPr>
              <w:rPr>
                <w:rFonts w:asciiTheme="majorHAnsi" w:hAnsiTheme="majorHAnsi"/>
              </w:rPr>
            </w:pPr>
          </w:p>
          <w:p w:rsidR="000D0BAC" w:rsidRPr="00EB3443" w:rsidRDefault="000D0BAC" w:rsidP="000D0BAC">
            <w:pPr>
              <w:rPr>
                <w:rFonts w:asciiTheme="majorHAnsi" w:hAnsiTheme="majorHAnsi"/>
              </w:rPr>
            </w:pPr>
            <w:r w:rsidRPr="00EB3443">
              <w:rPr>
                <w:rFonts w:asciiTheme="majorHAnsi" w:hAnsiTheme="majorHAnsi"/>
              </w:rPr>
              <w:t xml:space="preserve">This benchmark is set low intentionally because ENGL 101 was recently revised and faculty are still getting used to the new course. </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rPr>
                <w:rFonts w:asciiTheme="majorHAnsi" w:hAnsiTheme="majorHAnsi"/>
              </w:rPr>
            </w:pPr>
            <w:r w:rsidRPr="00EB3443">
              <w:rPr>
                <w:rFonts w:asciiTheme="majorHAnsi" w:hAnsiTheme="majorHAnsi"/>
              </w:rPr>
              <w:t>24 syllabi had clearly articulated assignments tied to this SLO. Two syllabi were inconclusive, and upon request, both faculty members supplied specific assignments that met the criteria. Therefore, 26 out of 31 (84%) met the criteria.</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rPr>
                <w:rFonts w:asciiTheme="majorHAnsi" w:hAnsiTheme="majorHAnsi"/>
              </w:rPr>
            </w:pPr>
            <w:r w:rsidRPr="00EB3443">
              <w:rPr>
                <w:rFonts w:asciiTheme="majorHAnsi" w:hAnsiTheme="majorHAnsi"/>
              </w:rPr>
              <w:t xml:space="preserve">The faculty whose syllabi did not meet the criteria have been contacted and provided with guidelines for bringing their syllabi up to par. </w:t>
            </w:r>
          </w:p>
          <w:p w:rsidR="000D0BAC" w:rsidRDefault="000D0BAC" w:rsidP="000D0BAC">
            <w:pPr>
              <w:rPr>
                <w:rFonts w:asciiTheme="majorHAnsi" w:hAnsiTheme="majorHAnsi"/>
              </w:rPr>
            </w:pPr>
          </w:p>
          <w:p w:rsidR="000D0BAC" w:rsidRPr="00EB3443" w:rsidRDefault="000D0BAC" w:rsidP="000D0BAC">
            <w:pPr>
              <w:rPr>
                <w:rFonts w:asciiTheme="majorHAnsi" w:hAnsiTheme="majorHAnsi"/>
              </w:rPr>
            </w:pPr>
            <w:r w:rsidRPr="00EB3443">
              <w:rPr>
                <w:rFonts w:asciiTheme="majorHAnsi" w:hAnsiTheme="majorHAnsi"/>
              </w:rPr>
              <w:t>It is also important that the next time this SLO is assessed, the benchmark should be raised, as by that point, the new course document should be familiar.</w:t>
            </w:r>
          </w:p>
        </w:tc>
      </w:tr>
    </w:tbl>
    <w:p w:rsidR="000D0BAC" w:rsidRPr="00EB3443" w:rsidRDefault="000D0BAC" w:rsidP="000D0BAC">
      <w:pPr>
        <w:rPr>
          <w:rFonts w:asciiTheme="majorHAnsi" w:hAnsiTheme="majorHAnsi"/>
        </w:rPr>
      </w:pPr>
    </w:p>
    <w:p w:rsidR="000D0BAC" w:rsidRPr="00EB3443" w:rsidRDefault="000D0BAC" w:rsidP="000D0BAC">
      <w:pPr>
        <w:rPr>
          <w:rFonts w:asciiTheme="majorHAnsi" w:hAnsiTheme="majorHAnsi"/>
        </w:rPr>
      </w:pPr>
    </w:p>
    <w:p w:rsidR="000D0BAC" w:rsidRPr="00EB3443" w:rsidRDefault="000D0BAC" w:rsidP="000D0BAC">
      <w:pPr>
        <w:rPr>
          <w:rFonts w:asciiTheme="majorHAnsi" w:hAnsiTheme="majorHAnsi"/>
        </w:rPr>
      </w:pPr>
    </w:p>
    <w:p w:rsidR="000D0BAC" w:rsidRPr="00EB3443" w:rsidRDefault="000D0BAC" w:rsidP="000D0BAC">
      <w:pPr>
        <w:rPr>
          <w:rFonts w:asciiTheme="majorHAnsi" w:hAnsiTheme="majorHAnsi"/>
        </w:rPr>
      </w:pPr>
    </w:p>
    <w:p w:rsidR="000D0BAC" w:rsidRPr="00EB3443" w:rsidRDefault="000D0BAC" w:rsidP="000D0BAC">
      <w:pPr>
        <w:pStyle w:val="Heading1"/>
        <w:jc w:val="center"/>
      </w:pPr>
      <w:bookmarkStart w:id="11" w:name="_Toc383515423"/>
      <w:r>
        <w:lastRenderedPageBreak/>
        <w:t>ENGLISH DEPARTMENT/ENGL 102- The Research Paper</w:t>
      </w:r>
      <w:bookmarkEnd w:id="11"/>
    </w:p>
    <w:p w:rsidR="000D0BAC" w:rsidRPr="00EB3443" w:rsidRDefault="000D0BAC" w:rsidP="000D0BAC">
      <w:pPr>
        <w:jc w:val="center"/>
        <w:rPr>
          <w:rFonts w:asciiTheme="majorHAnsi" w:hAnsiTheme="majorHAnsi"/>
        </w:rPr>
      </w:pPr>
      <w:r w:rsidRPr="00EB3443">
        <w:rPr>
          <w:rFonts w:asciiTheme="majorHAnsi" w:hAnsiTheme="majorHAnsi"/>
        </w:rPr>
        <w:t>Assessment of Student Learning Outcomes Reporting Form</w:t>
      </w:r>
    </w:p>
    <w:p w:rsidR="000D0BAC" w:rsidRPr="00EB3443" w:rsidRDefault="000D0BAC" w:rsidP="000D0BAC">
      <w:pPr>
        <w:jc w:val="center"/>
        <w:rPr>
          <w:rFonts w:asciiTheme="majorHAnsi" w:hAnsiTheme="majorHAnsi"/>
        </w:rPr>
      </w:pPr>
      <w:r w:rsidRPr="00EB3443">
        <w:rPr>
          <w:rFonts w:asciiTheme="majorHAnsi" w:hAnsiTheme="majorHAnsi"/>
        </w:rPr>
        <w:t>English/ENGL 102</w:t>
      </w:r>
    </w:p>
    <w:p w:rsidR="000D0BAC" w:rsidRPr="00EB3443" w:rsidRDefault="000D0BAC" w:rsidP="000D0BAC">
      <w:pPr>
        <w:ind w:firstLine="270"/>
        <w:rPr>
          <w:rFonts w:asciiTheme="majorHAnsi" w:hAnsiTheme="majorHAnsi"/>
        </w:rPr>
      </w:pPr>
      <w:r w:rsidRPr="00EB3443">
        <w:rPr>
          <w:rFonts w:asciiTheme="majorHAnsi" w:hAnsiTheme="majorHAnsi"/>
        </w:rPr>
        <w:t>Responsible person(s)___</w:t>
      </w:r>
      <w:r w:rsidRPr="00EB3443">
        <w:rPr>
          <w:rFonts w:asciiTheme="majorHAnsi" w:hAnsiTheme="majorHAnsi"/>
          <w:u w:val="single"/>
        </w:rPr>
        <w:t>Joseph Kenyon</w:t>
      </w:r>
      <w:r w:rsidRPr="00EB3443">
        <w:rPr>
          <w:rFonts w:asciiTheme="majorHAnsi" w:hAnsiTheme="majorHAnsi"/>
        </w:rPr>
        <w:t>________________________</w:t>
      </w:r>
      <w:r w:rsidRPr="00EB3443">
        <w:rPr>
          <w:rFonts w:asciiTheme="majorHAnsi" w:hAnsiTheme="majorHAnsi"/>
        </w:rPr>
        <w:tab/>
      </w:r>
    </w:p>
    <w:p w:rsidR="000D0BAC" w:rsidRPr="00EB3443" w:rsidRDefault="000D0BAC" w:rsidP="000D0BAC">
      <w:pPr>
        <w:ind w:firstLine="270"/>
        <w:rPr>
          <w:rFonts w:asciiTheme="majorHAnsi" w:hAnsiTheme="majorHAnsi"/>
        </w:rPr>
      </w:pPr>
      <w:r w:rsidRPr="00EB3443">
        <w:rPr>
          <w:rFonts w:asciiTheme="majorHAnsi" w:hAnsiTheme="majorHAnsi"/>
        </w:rPr>
        <w:t>Data collection semester: ___</w:t>
      </w:r>
      <w:r w:rsidRPr="00EB3443">
        <w:rPr>
          <w:rFonts w:asciiTheme="majorHAnsi" w:hAnsiTheme="majorHAnsi"/>
          <w:u w:val="single"/>
        </w:rPr>
        <w:t>Fall, 2013</w:t>
      </w:r>
      <w:r w:rsidRPr="00EB3443">
        <w:rPr>
          <w:rFonts w:asciiTheme="majorHAnsi" w:hAnsiTheme="majorHAnsi"/>
        </w:rPr>
        <w:t>_______     Data analysis and action plan development semester:___</w:t>
      </w:r>
      <w:r w:rsidRPr="00EB3443">
        <w:rPr>
          <w:rFonts w:asciiTheme="majorHAnsi" w:hAnsiTheme="majorHAnsi"/>
          <w:u w:val="single"/>
        </w:rPr>
        <w:t>Fall, 2013</w:t>
      </w:r>
      <w:r w:rsidRPr="00EB3443">
        <w:rPr>
          <w:rFonts w:asciiTheme="majorHAnsi" w:hAnsiTheme="majorHAnsi"/>
        </w:rPr>
        <w:t>__________</w:t>
      </w:r>
    </w:p>
    <w:tbl>
      <w:tblPr>
        <w:tblStyle w:val="TableGrid"/>
        <w:tblW w:w="13680" w:type="dxa"/>
        <w:tblInd w:w="-252" w:type="dxa"/>
        <w:tblLook w:val="04A0" w:firstRow="1" w:lastRow="0" w:firstColumn="1" w:lastColumn="0" w:noHBand="0" w:noVBand="1"/>
      </w:tblPr>
      <w:tblGrid>
        <w:gridCol w:w="1711"/>
        <w:gridCol w:w="5309"/>
        <w:gridCol w:w="2496"/>
        <w:gridCol w:w="1956"/>
        <w:gridCol w:w="2208"/>
      </w:tblGrid>
      <w:tr w:rsidR="000D0BAC" w:rsidRPr="00EB3443" w:rsidTr="000D0BA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Outcome</w:t>
            </w: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Assessment Strategies</w:t>
            </w:r>
          </w:p>
        </w:tc>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Expected Benchmark</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Results (data)</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jc w:val="center"/>
              <w:rPr>
                <w:rFonts w:asciiTheme="majorHAnsi" w:hAnsiTheme="majorHAnsi"/>
              </w:rPr>
            </w:pPr>
            <w:r w:rsidRPr="00EB3443">
              <w:rPr>
                <w:rFonts w:asciiTheme="majorHAnsi" w:hAnsiTheme="majorHAnsi"/>
              </w:rPr>
              <w:t>Action Plan</w:t>
            </w:r>
          </w:p>
        </w:tc>
      </w:tr>
      <w:tr w:rsidR="000D0BAC" w:rsidRPr="00EB3443" w:rsidTr="000D0BAC">
        <w:tc>
          <w:tcPr>
            <w:tcW w:w="17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rPr>
                <w:rFonts w:ascii="Calibri" w:eastAsia="Times New Roman" w:hAnsi="Calibri" w:cs="Times New Roman"/>
              </w:rPr>
            </w:pPr>
            <w:r w:rsidRPr="00EB3443">
              <w:rPr>
                <w:rFonts w:ascii="Calibri" w:eastAsia="Times New Roman" w:hAnsi="Calibri" w:cs="Times New Roman"/>
              </w:rPr>
              <w:t>ENGL 102 (SLO #1): Identify an information need and formulate a research question or thesis statement</w:t>
            </w:r>
          </w:p>
          <w:p w:rsidR="000D0BAC" w:rsidRPr="00EB3443" w:rsidRDefault="000D0BAC" w:rsidP="000D0BAC">
            <w:pPr>
              <w:rPr>
                <w:rFonts w:asciiTheme="majorHAnsi" w:hAnsiTheme="majorHAnsi"/>
              </w:rPr>
            </w:pPr>
          </w:p>
        </w:tc>
        <w:tc>
          <w:tcPr>
            <w:tcW w:w="530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D0BAC" w:rsidRDefault="000D0BAC" w:rsidP="000D0BAC">
            <w:pPr>
              <w:rPr>
                <w:rFonts w:asciiTheme="majorHAnsi" w:hAnsiTheme="majorHAnsi"/>
              </w:rPr>
            </w:pPr>
            <w:r>
              <w:rPr>
                <w:rFonts w:asciiTheme="majorHAnsi" w:hAnsiTheme="majorHAnsi"/>
              </w:rPr>
              <w:t xml:space="preserve">This SLO was assessed in 2011, at which time the faculty drew up a rubric to determine how well a thesis statement or question meets the criteria of the SLO. The rubric is as follows: A research topic should be subject to reasonable doubt and the statement should clearly express both the topic and the student’s position. A research question would only need to express the topic. </w:t>
            </w:r>
          </w:p>
          <w:p w:rsidR="000D0BAC" w:rsidRPr="00EB3443" w:rsidRDefault="000D0BAC" w:rsidP="000D0BAC">
            <w:pPr>
              <w:rPr>
                <w:rFonts w:asciiTheme="majorHAnsi" w:hAnsiTheme="majorHAnsi"/>
              </w:rPr>
            </w:pPr>
          </w:p>
          <w:p w:rsidR="000D0BAC" w:rsidRPr="00EB3443" w:rsidRDefault="000D0BAC" w:rsidP="000D0BAC">
            <w:pPr>
              <w:pStyle w:val="ListParagraph"/>
              <w:rPr>
                <w:rFonts w:asciiTheme="majorHAnsi" w:hAnsiTheme="majorHAnsi"/>
              </w:rPr>
            </w:pPr>
          </w:p>
        </w:tc>
        <w:tc>
          <w:tcPr>
            <w:tcW w:w="249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rPr>
                <w:rFonts w:asciiTheme="majorHAnsi" w:hAnsiTheme="majorHAnsi"/>
              </w:rPr>
            </w:pPr>
            <w:r w:rsidRPr="00EB3443">
              <w:rPr>
                <w:rFonts w:asciiTheme="majorHAnsi" w:hAnsiTheme="majorHAnsi"/>
              </w:rPr>
              <w:t xml:space="preserve"> </w:t>
            </w:r>
            <w:r>
              <w:t>80% satisfactory questions/statements</w:t>
            </w:r>
          </w:p>
        </w:tc>
        <w:tc>
          <w:tcPr>
            <w:tcW w:w="195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Pr="00EB3443" w:rsidRDefault="000D0BAC" w:rsidP="000D0BAC">
            <w:pPr>
              <w:rPr>
                <w:rFonts w:asciiTheme="majorHAnsi" w:hAnsiTheme="majorHAnsi"/>
              </w:rPr>
            </w:pPr>
            <w:r>
              <w:rPr>
                <w:rFonts w:asciiTheme="majorHAnsi" w:hAnsiTheme="majorHAnsi"/>
              </w:rPr>
              <w:t xml:space="preserve">62 thesis statements/topics were submitted by faculty teaching 102. When evaluated against the rubric, 55 were found to meet the criteria and 7 were found lacking. Thus, the benchmark is exceeded by 8.7% </w:t>
            </w:r>
          </w:p>
        </w:tc>
        <w:tc>
          <w:tcPr>
            <w:tcW w:w="220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D0BAC" w:rsidRDefault="000D0BAC" w:rsidP="000D0BAC">
            <w:pPr>
              <w:rPr>
                <w:rFonts w:asciiTheme="majorHAnsi" w:hAnsiTheme="majorHAnsi"/>
              </w:rPr>
            </w:pPr>
            <w:r>
              <w:rPr>
                <w:rFonts w:asciiTheme="majorHAnsi" w:hAnsiTheme="majorHAnsi"/>
              </w:rPr>
              <w:t>No action is needed as these topics and theses were submitted in early November with a month remaining in the course. The poor theses/topics will</w:t>
            </w:r>
          </w:p>
          <w:p w:rsidR="000D0BAC" w:rsidRPr="00EB3443" w:rsidRDefault="000D0BAC" w:rsidP="000D0BAC">
            <w:pPr>
              <w:rPr>
                <w:rFonts w:asciiTheme="majorHAnsi" w:hAnsiTheme="majorHAnsi"/>
              </w:rPr>
            </w:pPr>
            <w:r>
              <w:rPr>
                <w:rFonts w:asciiTheme="majorHAnsi" w:hAnsiTheme="majorHAnsi"/>
              </w:rPr>
              <w:t xml:space="preserve">either improve or not pass.  </w:t>
            </w:r>
          </w:p>
        </w:tc>
      </w:tr>
    </w:tbl>
    <w:p w:rsidR="000D0BAC" w:rsidRPr="00EB3443" w:rsidRDefault="000D0BAC" w:rsidP="000D0BAC">
      <w:pPr>
        <w:spacing w:after="0" w:line="240" w:lineRule="auto"/>
        <w:rPr>
          <w:rFonts w:asciiTheme="majorHAnsi" w:eastAsia="Times New Roman" w:hAnsiTheme="majorHAnsi" w:cs="Arial"/>
          <w:sz w:val="18"/>
          <w:szCs w:val="18"/>
        </w:rPr>
      </w:pPr>
    </w:p>
    <w:p w:rsidR="000D0BAC" w:rsidRPr="00EB3443" w:rsidRDefault="000D0BAC" w:rsidP="000D0BAC">
      <w:pPr>
        <w:spacing w:after="0" w:line="240" w:lineRule="auto"/>
        <w:rPr>
          <w:rFonts w:asciiTheme="majorHAnsi" w:eastAsia="Times New Roman" w:hAnsiTheme="majorHAnsi" w:cs="Arial"/>
          <w:sz w:val="18"/>
          <w:szCs w:val="18"/>
        </w:rPr>
      </w:pPr>
    </w:p>
    <w:p w:rsidR="000D0BAC" w:rsidRPr="004A0AE2" w:rsidRDefault="000D0BAC" w:rsidP="000D0BAC">
      <w:pPr>
        <w:spacing w:after="0" w:line="240" w:lineRule="auto"/>
        <w:rPr>
          <w:rFonts w:asciiTheme="majorHAnsi" w:eastAsia="Times New Roman" w:hAnsiTheme="majorHAnsi" w:cs="Arial"/>
          <w:sz w:val="32"/>
          <w:szCs w:val="32"/>
        </w:rPr>
      </w:pPr>
    </w:p>
    <w:p w:rsidR="000D0BAC" w:rsidRPr="004A0AE2" w:rsidRDefault="000D0BAC" w:rsidP="000D0BAC">
      <w:pPr>
        <w:spacing w:after="0" w:line="240" w:lineRule="auto"/>
        <w:rPr>
          <w:rFonts w:asciiTheme="majorHAnsi" w:eastAsia="Times New Roman" w:hAnsiTheme="majorHAnsi" w:cs="Arial"/>
          <w:sz w:val="32"/>
          <w:szCs w:val="32"/>
        </w:rPr>
      </w:pPr>
    </w:p>
    <w:p w:rsidR="000D0BAC" w:rsidRPr="004A0AE2" w:rsidRDefault="000D0BAC" w:rsidP="000D0BAC">
      <w:pPr>
        <w:spacing w:after="0" w:line="240" w:lineRule="auto"/>
        <w:rPr>
          <w:rFonts w:asciiTheme="majorHAnsi" w:eastAsia="Times New Roman" w:hAnsiTheme="majorHAnsi" w:cs="Arial"/>
          <w:sz w:val="32"/>
          <w:szCs w:val="32"/>
        </w:rPr>
      </w:pPr>
      <w:r w:rsidRPr="004A0AE2">
        <w:rPr>
          <w:rFonts w:asciiTheme="majorHAnsi" w:eastAsia="Times New Roman" w:hAnsiTheme="majorHAnsi" w:cs="Arial"/>
          <w:sz w:val="32"/>
          <w:szCs w:val="32"/>
        </w:rPr>
        <w:t xml:space="preserve"> </w:t>
      </w:r>
    </w:p>
    <w:p w:rsidR="000D0BAC" w:rsidRPr="004A0AE2" w:rsidRDefault="000D0BAC" w:rsidP="000D0BAC">
      <w:pPr>
        <w:spacing w:after="0" w:line="240" w:lineRule="auto"/>
        <w:rPr>
          <w:rFonts w:asciiTheme="majorHAnsi" w:eastAsia="Times New Roman" w:hAnsiTheme="majorHAnsi" w:cs="Arial"/>
          <w:sz w:val="32"/>
          <w:szCs w:val="32"/>
        </w:rPr>
      </w:pPr>
    </w:p>
    <w:p w:rsidR="000D0BAC" w:rsidRDefault="005669F9" w:rsidP="000D0BAC">
      <w:pPr>
        <w:pStyle w:val="Heading1"/>
      </w:pPr>
      <w:r>
        <w:br w:type="page"/>
      </w:r>
    </w:p>
    <w:p w:rsidR="000D0BAC" w:rsidRDefault="000D0BAC" w:rsidP="000D0BAC">
      <w:pPr>
        <w:pStyle w:val="Heading1"/>
        <w:jc w:val="center"/>
      </w:pPr>
      <w:bookmarkStart w:id="12" w:name="_Toc383515424"/>
      <w:r>
        <w:lastRenderedPageBreak/>
        <w:t>ENGLISH DEPARTMENT/ENGL 190</w:t>
      </w:r>
      <w:r w:rsidR="00FF30A4">
        <w:t>- Introduction to Literature</w:t>
      </w:r>
      <w:bookmarkEnd w:id="12"/>
    </w:p>
    <w:p w:rsidR="000D0BAC" w:rsidRDefault="000D0BAC" w:rsidP="000D0BAC">
      <w:pPr>
        <w:jc w:val="center"/>
        <w:rPr>
          <w:b/>
        </w:rPr>
      </w:pPr>
      <w:r w:rsidRPr="0079259E">
        <w:rPr>
          <w:b/>
        </w:rPr>
        <w:t>Assessment of Student Learning Outcomes Reporting Form</w:t>
      </w:r>
    </w:p>
    <w:p w:rsidR="000D0BAC" w:rsidRPr="0079259E" w:rsidRDefault="000D0BAC" w:rsidP="000D0BAC">
      <w:pPr>
        <w:jc w:val="center"/>
        <w:rPr>
          <w:b/>
        </w:rPr>
      </w:pPr>
      <w:r>
        <w:rPr>
          <w:b/>
        </w:rPr>
        <w:t>English 190 Introduction to Literature</w:t>
      </w:r>
    </w:p>
    <w:p w:rsidR="000D0BAC" w:rsidRDefault="000D0BAC" w:rsidP="000D0BAC">
      <w:pPr>
        <w:ind w:firstLine="270"/>
      </w:pPr>
      <w:r>
        <w:t>Responsible person(s)_________________________Simone Zelitch__________________________________</w:t>
      </w:r>
      <w:r>
        <w:tab/>
      </w:r>
    </w:p>
    <w:p w:rsidR="000D0BAC" w:rsidRDefault="000D0BAC" w:rsidP="000D0BAC">
      <w:pPr>
        <w:ind w:firstLine="270"/>
      </w:pPr>
      <w:r>
        <w:t xml:space="preserve">Data collection semester: __________Fall 2013_____________     Data analysis and action plan development </w:t>
      </w:r>
      <w:r w:rsidR="006F3996">
        <w:t>semester:  Spring  2014</w:t>
      </w:r>
    </w:p>
    <w:tbl>
      <w:tblPr>
        <w:tblW w:w="136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5309"/>
        <w:gridCol w:w="2496"/>
        <w:gridCol w:w="1956"/>
        <w:gridCol w:w="2208"/>
      </w:tblGrid>
      <w:tr w:rsidR="000D0BAC" w:rsidRPr="006465A8" w:rsidTr="000D0BAC">
        <w:tc>
          <w:tcPr>
            <w:tcW w:w="1711" w:type="dxa"/>
          </w:tcPr>
          <w:p w:rsidR="000D0BAC" w:rsidRPr="006465A8" w:rsidRDefault="000D0BAC" w:rsidP="000D0BAC">
            <w:pPr>
              <w:spacing w:line="240" w:lineRule="auto"/>
              <w:jc w:val="center"/>
            </w:pPr>
            <w:r w:rsidRPr="006465A8">
              <w:t>Outcome</w:t>
            </w:r>
          </w:p>
        </w:tc>
        <w:tc>
          <w:tcPr>
            <w:tcW w:w="5309" w:type="dxa"/>
          </w:tcPr>
          <w:p w:rsidR="000D0BAC" w:rsidRPr="006465A8" w:rsidRDefault="000D0BAC" w:rsidP="000D0BAC">
            <w:pPr>
              <w:spacing w:line="240" w:lineRule="auto"/>
              <w:jc w:val="center"/>
            </w:pPr>
            <w:r w:rsidRPr="006465A8">
              <w:t>Assessment Strategies</w:t>
            </w:r>
          </w:p>
        </w:tc>
        <w:tc>
          <w:tcPr>
            <w:tcW w:w="2496" w:type="dxa"/>
          </w:tcPr>
          <w:p w:rsidR="000D0BAC" w:rsidRPr="006465A8" w:rsidRDefault="000D0BAC" w:rsidP="000D0BAC">
            <w:pPr>
              <w:spacing w:line="240" w:lineRule="auto"/>
              <w:jc w:val="center"/>
            </w:pPr>
            <w:r w:rsidRPr="006465A8">
              <w:t>Expected Benchmark</w:t>
            </w:r>
          </w:p>
        </w:tc>
        <w:tc>
          <w:tcPr>
            <w:tcW w:w="1956" w:type="dxa"/>
          </w:tcPr>
          <w:p w:rsidR="000D0BAC" w:rsidRPr="006465A8" w:rsidRDefault="000D0BAC" w:rsidP="000D0BAC">
            <w:pPr>
              <w:spacing w:line="240" w:lineRule="auto"/>
              <w:jc w:val="center"/>
            </w:pPr>
            <w:r w:rsidRPr="006465A8">
              <w:t>Results (data)</w:t>
            </w:r>
          </w:p>
        </w:tc>
        <w:tc>
          <w:tcPr>
            <w:tcW w:w="2208" w:type="dxa"/>
          </w:tcPr>
          <w:p w:rsidR="000D0BAC" w:rsidRPr="006465A8" w:rsidRDefault="000D0BAC" w:rsidP="000D0BAC">
            <w:pPr>
              <w:spacing w:line="240" w:lineRule="auto"/>
              <w:jc w:val="center"/>
            </w:pPr>
            <w:r w:rsidRPr="006465A8">
              <w:t>Action Plan</w:t>
            </w:r>
          </w:p>
        </w:tc>
      </w:tr>
      <w:tr w:rsidR="000D0BAC" w:rsidRPr="006465A8" w:rsidTr="000D0BAC">
        <w:tc>
          <w:tcPr>
            <w:tcW w:w="1711" w:type="dxa"/>
          </w:tcPr>
          <w:p w:rsidR="000D0BAC" w:rsidRPr="006465A8" w:rsidRDefault="000D0BAC" w:rsidP="000D0BAC">
            <w:pPr>
              <w:spacing w:line="240" w:lineRule="auto"/>
            </w:pPr>
            <w:r>
              <w:t xml:space="preserve">Analyze literary texts in three genres:  poetry, fiction and drama.   </w:t>
            </w:r>
          </w:p>
        </w:tc>
        <w:tc>
          <w:tcPr>
            <w:tcW w:w="5309" w:type="dxa"/>
          </w:tcPr>
          <w:p w:rsidR="000D0BAC" w:rsidRPr="006465A8" w:rsidRDefault="000D0BAC" w:rsidP="000D0BAC">
            <w:pPr>
              <w:pStyle w:val="ListParagraph"/>
              <w:numPr>
                <w:ilvl w:val="0"/>
                <w:numId w:val="6"/>
              </w:numPr>
              <w:spacing w:after="0" w:line="240" w:lineRule="auto"/>
            </w:pPr>
            <w:r w:rsidRPr="006465A8">
              <w:t>The unit requested five random samples of ungraded student assignments that were intended to address the outcome t</w:t>
            </w:r>
            <w:r>
              <w:t>o be collected from  English 190</w:t>
            </w:r>
            <w:r w:rsidRPr="006465A8">
              <w:t xml:space="preserve">. </w:t>
            </w:r>
          </w:p>
          <w:p w:rsidR="000D0BAC" w:rsidRPr="006465A8" w:rsidRDefault="000D0BAC" w:rsidP="000D0BAC">
            <w:pPr>
              <w:pStyle w:val="ListParagraph"/>
              <w:numPr>
                <w:ilvl w:val="0"/>
                <w:numId w:val="6"/>
              </w:numPr>
              <w:spacing w:after="0" w:line="240" w:lineRule="auto"/>
            </w:pPr>
            <w:r>
              <w:t xml:space="preserve">A total of nineteen individual samples were collected:  eight analyzing fiction, eight analyzing poetry, and three analyzing drama. </w:t>
            </w:r>
            <w:r w:rsidRPr="006465A8">
              <w:t xml:space="preserve">The assignments were graded based on a rubric developed by the Literature and Creative Writing Faculty.  </w:t>
            </w:r>
          </w:p>
          <w:p w:rsidR="000D0BAC" w:rsidRPr="006465A8" w:rsidRDefault="000D0BAC" w:rsidP="000D0BAC">
            <w:pPr>
              <w:pStyle w:val="ListParagraph"/>
              <w:spacing w:line="240" w:lineRule="auto"/>
            </w:pPr>
          </w:p>
        </w:tc>
        <w:tc>
          <w:tcPr>
            <w:tcW w:w="2496" w:type="dxa"/>
          </w:tcPr>
          <w:p w:rsidR="000D0BAC" w:rsidRPr="006465A8" w:rsidRDefault="000D0BAC" w:rsidP="000D0BAC">
            <w:pPr>
              <w:spacing w:line="240" w:lineRule="auto"/>
            </w:pPr>
            <w:r w:rsidRPr="006465A8">
              <w:t xml:space="preserve">We </w:t>
            </w:r>
            <w:r>
              <w:t>set the benchmark at a “C” or 75</w:t>
            </w:r>
            <w:r w:rsidRPr="006465A8">
              <w:t xml:space="preserve">.  </w:t>
            </w:r>
          </w:p>
        </w:tc>
        <w:tc>
          <w:tcPr>
            <w:tcW w:w="1956" w:type="dxa"/>
          </w:tcPr>
          <w:p w:rsidR="000D0BAC" w:rsidRPr="006465A8" w:rsidRDefault="000D0BAC" w:rsidP="000D0BAC">
            <w:pPr>
              <w:spacing w:line="240" w:lineRule="auto"/>
            </w:pPr>
            <w:r>
              <w:t>English 190</w:t>
            </w:r>
            <w:r w:rsidRPr="006465A8">
              <w:t xml:space="preserve"> met the </w:t>
            </w:r>
            <w:r>
              <w:t>benchmark with an average of  86.</w:t>
            </w:r>
          </w:p>
        </w:tc>
        <w:tc>
          <w:tcPr>
            <w:tcW w:w="2208" w:type="dxa"/>
          </w:tcPr>
          <w:p w:rsidR="000D0BAC" w:rsidRDefault="000D0BAC" w:rsidP="000D0BAC">
            <w:pPr>
              <w:spacing w:line="240" w:lineRule="auto"/>
            </w:pPr>
            <w:r>
              <w:t xml:space="preserve">Consider revising SLO to better reflect the contents of an individual assignment in English 190.  </w:t>
            </w:r>
          </w:p>
          <w:p w:rsidR="000D0BAC" w:rsidRPr="006465A8" w:rsidRDefault="000D0BAC" w:rsidP="000D0BAC">
            <w:pPr>
              <w:spacing w:line="240" w:lineRule="auto"/>
            </w:pPr>
            <w:r w:rsidRPr="006465A8">
              <w:t>Continue as</w:t>
            </w:r>
            <w:r>
              <w:t xml:space="preserve">sessment process with the second English 190 </w:t>
            </w:r>
            <w:r w:rsidRPr="006465A8">
              <w:t xml:space="preserve">SLO this semester.  </w:t>
            </w:r>
          </w:p>
          <w:p w:rsidR="000D0BAC" w:rsidRPr="006465A8" w:rsidRDefault="000D0BAC" w:rsidP="000D0BAC">
            <w:pPr>
              <w:spacing w:line="240" w:lineRule="auto"/>
            </w:pPr>
          </w:p>
        </w:tc>
      </w:tr>
    </w:tbl>
    <w:p w:rsidR="000D0BAC" w:rsidRDefault="000D0BAC" w:rsidP="000D0BAC"/>
    <w:p w:rsidR="000D0BAC" w:rsidRDefault="000D0BAC" w:rsidP="000D0BAC"/>
    <w:p w:rsidR="000D0BAC" w:rsidRDefault="000D0BAC" w:rsidP="000D0BAC"/>
    <w:p w:rsidR="000D0BAC" w:rsidRDefault="000D0BAC">
      <w:r>
        <w:br w:type="page"/>
      </w:r>
    </w:p>
    <w:p w:rsidR="000D0BAC" w:rsidRDefault="000D0BAC" w:rsidP="000D0BAC">
      <w:pPr>
        <w:pStyle w:val="Heading1"/>
        <w:jc w:val="center"/>
      </w:pPr>
      <w:bookmarkStart w:id="13" w:name="_Toc383515425"/>
      <w:r>
        <w:lastRenderedPageBreak/>
        <w:t>ENGLISH DEPARTMENT/ENGL 281 Fiction Writing</w:t>
      </w:r>
      <w:bookmarkEnd w:id="13"/>
    </w:p>
    <w:p w:rsidR="000D0BAC" w:rsidRDefault="000D0BAC" w:rsidP="000D0BAC">
      <w:pPr>
        <w:jc w:val="center"/>
        <w:rPr>
          <w:b/>
        </w:rPr>
      </w:pPr>
      <w:r w:rsidRPr="0079259E">
        <w:rPr>
          <w:b/>
        </w:rPr>
        <w:t>Assessment of Student Learning Outcomes Reporting Form</w:t>
      </w:r>
    </w:p>
    <w:p w:rsidR="000D0BAC" w:rsidRDefault="000D0BAC" w:rsidP="000D0BAC">
      <w:pPr>
        <w:jc w:val="center"/>
        <w:rPr>
          <w:b/>
        </w:rPr>
      </w:pPr>
      <w:r>
        <w:rPr>
          <w:b/>
        </w:rPr>
        <w:t xml:space="preserve">English 281: Fiction Writing </w:t>
      </w:r>
    </w:p>
    <w:p w:rsidR="000D0BAC" w:rsidRDefault="000D0BAC" w:rsidP="000D0BAC">
      <w:pPr>
        <w:jc w:val="center"/>
      </w:pPr>
      <w:r>
        <w:t>Responsible person(s)_________________________Simone Zelitch__________________________________</w:t>
      </w:r>
      <w:r>
        <w:tab/>
      </w:r>
    </w:p>
    <w:p w:rsidR="000D0BAC" w:rsidRDefault="000D0BAC" w:rsidP="000D0BAC">
      <w:pPr>
        <w:ind w:firstLine="270"/>
      </w:pPr>
      <w:r>
        <w:t>Data collection semester: __________Fall 2013_____________     Data analysis and act</w:t>
      </w:r>
      <w:r w:rsidR="006F3996">
        <w:t>ion plan development semester:  Spring  2014</w:t>
      </w:r>
    </w:p>
    <w:tbl>
      <w:tblPr>
        <w:tblW w:w="1368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11"/>
        <w:gridCol w:w="5309"/>
        <w:gridCol w:w="2496"/>
        <w:gridCol w:w="1956"/>
        <w:gridCol w:w="2208"/>
      </w:tblGrid>
      <w:tr w:rsidR="000D0BAC" w:rsidRPr="006465A8" w:rsidTr="000D0BAC">
        <w:tc>
          <w:tcPr>
            <w:tcW w:w="1711" w:type="dxa"/>
          </w:tcPr>
          <w:p w:rsidR="000D0BAC" w:rsidRPr="006465A8" w:rsidRDefault="000D0BAC" w:rsidP="000D0BAC">
            <w:pPr>
              <w:spacing w:line="240" w:lineRule="auto"/>
              <w:jc w:val="center"/>
            </w:pPr>
            <w:r w:rsidRPr="006465A8">
              <w:t>Outcome</w:t>
            </w:r>
          </w:p>
        </w:tc>
        <w:tc>
          <w:tcPr>
            <w:tcW w:w="5309" w:type="dxa"/>
          </w:tcPr>
          <w:p w:rsidR="000D0BAC" w:rsidRPr="006465A8" w:rsidRDefault="000D0BAC" w:rsidP="000D0BAC">
            <w:pPr>
              <w:spacing w:line="240" w:lineRule="auto"/>
              <w:jc w:val="center"/>
            </w:pPr>
            <w:r w:rsidRPr="006465A8">
              <w:t>Assessment Strategies</w:t>
            </w:r>
          </w:p>
        </w:tc>
        <w:tc>
          <w:tcPr>
            <w:tcW w:w="2496" w:type="dxa"/>
          </w:tcPr>
          <w:p w:rsidR="000D0BAC" w:rsidRPr="006465A8" w:rsidRDefault="000D0BAC" w:rsidP="000D0BAC">
            <w:pPr>
              <w:spacing w:line="240" w:lineRule="auto"/>
              <w:jc w:val="center"/>
            </w:pPr>
            <w:r w:rsidRPr="006465A8">
              <w:t>Expected Benchmark</w:t>
            </w:r>
          </w:p>
        </w:tc>
        <w:tc>
          <w:tcPr>
            <w:tcW w:w="1956" w:type="dxa"/>
          </w:tcPr>
          <w:p w:rsidR="000D0BAC" w:rsidRPr="006465A8" w:rsidRDefault="000D0BAC" w:rsidP="000D0BAC">
            <w:pPr>
              <w:spacing w:line="240" w:lineRule="auto"/>
              <w:jc w:val="center"/>
            </w:pPr>
            <w:r w:rsidRPr="006465A8">
              <w:t>Results (data)</w:t>
            </w:r>
          </w:p>
        </w:tc>
        <w:tc>
          <w:tcPr>
            <w:tcW w:w="2208" w:type="dxa"/>
          </w:tcPr>
          <w:p w:rsidR="000D0BAC" w:rsidRPr="006465A8" w:rsidRDefault="000D0BAC" w:rsidP="000D0BAC">
            <w:pPr>
              <w:spacing w:line="240" w:lineRule="auto"/>
              <w:jc w:val="center"/>
            </w:pPr>
            <w:r w:rsidRPr="006465A8">
              <w:t>Action Plan</w:t>
            </w:r>
          </w:p>
        </w:tc>
      </w:tr>
      <w:tr w:rsidR="000D0BAC" w:rsidRPr="006465A8" w:rsidTr="000D0BAC">
        <w:tc>
          <w:tcPr>
            <w:tcW w:w="1711" w:type="dxa"/>
          </w:tcPr>
          <w:p w:rsidR="000D0BAC" w:rsidRPr="006465A8" w:rsidRDefault="000D0BAC" w:rsidP="000D0BAC">
            <w:pPr>
              <w:spacing w:line="240" w:lineRule="auto"/>
            </w:pPr>
            <w:r>
              <w:t xml:space="preserve">Analyze published fiction and critique the work of their peers using the vocabulary of the craft of fiction writing.  </w:t>
            </w:r>
          </w:p>
        </w:tc>
        <w:tc>
          <w:tcPr>
            <w:tcW w:w="5309" w:type="dxa"/>
          </w:tcPr>
          <w:p w:rsidR="000D0BAC" w:rsidRPr="006465A8" w:rsidRDefault="000D0BAC" w:rsidP="000D0BAC">
            <w:pPr>
              <w:pStyle w:val="ListParagraph"/>
              <w:numPr>
                <w:ilvl w:val="0"/>
                <w:numId w:val="6"/>
              </w:numPr>
              <w:spacing w:after="0" w:line="240" w:lineRule="auto"/>
            </w:pPr>
            <w:r w:rsidRPr="006465A8">
              <w:t>The unit requested five random samples of ungraded student assignments that were intended to address the outcome t</w:t>
            </w:r>
            <w:r>
              <w:t xml:space="preserve">o be collected from English 281.    </w:t>
            </w:r>
            <w:r w:rsidRPr="006465A8">
              <w:t xml:space="preserve"> </w:t>
            </w:r>
          </w:p>
          <w:p w:rsidR="000D0BAC" w:rsidRPr="006465A8" w:rsidRDefault="000D0BAC" w:rsidP="000D0BAC">
            <w:pPr>
              <w:pStyle w:val="ListParagraph"/>
              <w:numPr>
                <w:ilvl w:val="0"/>
                <w:numId w:val="6"/>
              </w:numPr>
              <w:spacing w:after="0" w:line="240" w:lineRule="auto"/>
            </w:pPr>
            <w:r>
              <w:t xml:space="preserve">A total of five assignments from English 281  were assessed based on a rubric developed by the Literature and Creative Writing unit.  </w:t>
            </w:r>
          </w:p>
        </w:tc>
        <w:tc>
          <w:tcPr>
            <w:tcW w:w="2496" w:type="dxa"/>
          </w:tcPr>
          <w:p w:rsidR="000D0BAC" w:rsidRPr="006465A8" w:rsidRDefault="000D0BAC" w:rsidP="000D0BAC">
            <w:pPr>
              <w:spacing w:line="240" w:lineRule="auto"/>
            </w:pPr>
            <w:r w:rsidRPr="006465A8">
              <w:t xml:space="preserve">We </w:t>
            </w:r>
            <w:r>
              <w:t>set the benchmark at a “C” or 75</w:t>
            </w:r>
            <w:r w:rsidRPr="006465A8">
              <w:t xml:space="preserve">.  </w:t>
            </w:r>
          </w:p>
        </w:tc>
        <w:tc>
          <w:tcPr>
            <w:tcW w:w="1956" w:type="dxa"/>
          </w:tcPr>
          <w:p w:rsidR="000D0BAC" w:rsidRPr="006465A8" w:rsidRDefault="000D0BAC" w:rsidP="000D0BAC">
            <w:pPr>
              <w:spacing w:line="240" w:lineRule="auto"/>
            </w:pPr>
            <w:r>
              <w:t>English 281</w:t>
            </w:r>
            <w:r w:rsidRPr="006465A8">
              <w:t xml:space="preserve"> met the </w:t>
            </w:r>
            <w:r>
              <w:t>benchmark with an average of  81.</w:t>
            </w:r>
          </w:p>
        </w:tc>
        <w:tc>
          <w:tcPr>
            <w:tcW w:w="2208" w:type="dxa"/>
          </w:tcPr>
          <w:p w:rsidR="000D0BAC" w:rsidRPr="006465A8" w:rsidRDefault="000D0BAC" w:rsidP="000D0BAC">
            <w:pPr>
              <w:spacing w:line="240" w:lineRule="auto"/>
            </w:pPr>
            <w:r>
              <w:t xml:space="preserve">Continue the SLO process with the third English 281 SLO.    </w:t>
            </w:r>
          </w:p>
        </w:tc>
      </w:tr>
    </w:tbl>
    <w:p w:rsidR="000D0BAC" w:rsidRDefault="000D0BAC" w:rsidP="000D0BAC"/>
    <w:p w:rsidR="000D0BAC" w:rsidRPr="000D0BAC" w:rsidRDefault="000D0BAC" w:rsidP="000D0BAC"/>
    <w:p w:rsidR="00350F3D" w:rsidRDefault="000D0BAC" w:rsidP="006F3996">
      <w:pPr>
        <w:pStyle w:val="Heading1"/>
      </w:pPr>
      <w:r>
        <w:br w:type="page"/>
      </w:r>
    </w:p>
    <w:p w:rsidR="00350F3D" w:rsidRPr="00350F3D" w:rsidRDefault="00350F3D" w:rsidP="00350F3D">
      <w:pPr>
        <w:pStyle w:val="Heading1"/>
        <w:jc w:val="center"/>
      </w:pPr>
      <w:bookmarkStart w:id="14" w:name="_Toc383515426"/>
      <w:r w:rsidRPr="00350F3D">
        <w:lastRenderedPageBreak/>
        <w:t>MARKETING &amp; MANAGEMENT DEPARTMENT</w:t>
      </w:r>
      <w:r w:rsidR="005C0193">
        <w:t>/</w:t>
      </w:r>
      <w:r w:rsidRPr="00350F3D">
        <w:t>MNGT 141</w:t>
      </w:r>
      <w:r w:rsidR="005669F9">
        <w:t>-</w:t>
      </w:r>
      <w:r w:rsidR="008B7BCA" w:rsidRPr="008B7BCA">
        <w:t>Principles of Management</w:t>
      </w:r>
      <w:bookmarkEnd w:id="14"/>
    </w:p>
    <w:p w:rsidR="00350F3D" w:rsidRPr="00350F3D" w:rsidRDefault="00350F3D" w:rsidP="00350F3D">
      <w:pPr>
        <w:rPr>
          <w:rFonts w:asciiTheme="majorHAnsi" w:hAnsiTheme="majorHAnsi"/>
          <w:b/>
        </w:rPr>
      </w:pPr>
    </w:p>
    <w:tbl>
      <w:tblPr>
        <w:tblStyle w:val="TableGrid"/>
        <w:tblW w:w="0" w:type="auto"/>
        <w:tblInd w:w="378" w:type="dxa"/>
        <w:tblLook w:val="04A0" w:firstRow="1" w:lastRow="0" w:firstColumn="1" w:lastColumn="0" w:noHBand="0" w:noVBand="1"/>
      </w:tblPr>
      <w:tblGrid>
        <w:gridCol w:w="2151"/>
        <w:gridCol w:w="6030"/>
      </w:tblGrid>
      <w:tr w:rsidR="00350F3D" w:rsidRPr="00350F3D" w:rsidTr="00350F3D">
        <w:tc>
          <w:tcPr>
            <w:tcW w:w="2151" w:type="dxa"/>
            <w:tcBorders>
              <w:top w:val="nil"/>
              <w:left w:val="nil"/>
              <w:bottom w:val="nil"/>
            </w:tcBorders>
          </w:tcPr>
          <w:p w:rsidR="00350F3D" w:rsidRPr="00350F3D" w:rsidRDefault="00350F3D" w:rsidP="00350F3D">
            <w:pPr>
              <w:spacing w:after="200" w:line="276" w:lineRule="auto"/>
              <w:rPr>
                <w:rFonts w:asciiTheme="majorHAnsi" w:hAnsiTheme="majorHAnsi"/>
              </w:rPr>
            </w:pPr>
            <w:r w:rsidRPr="00350F3D">
              <w:rPr>
                <w:rFonts w:asciiTheme="majorHAnsi" w:hAnsiTheme="majorHAnsi"/>
              </w:rPr>
              <w:t>Course Name:</w:t>
            </w:r>
          </w:p>
        </w:tc>
        <w:tc>
          <w:tcPr>
            <w:tcW w:w="6030" w:type="dxa"/>
          </w:tcPr>
          <w:p w:rsidR="00350F3D" w:rsidRPr="00350F3D" w:rsidRDefault="00350F3D" w:rsidP="00350F3D">
            <w:pPr>
              <w:spacing w:after="200" w:line="276" w:lineRule="auto"/>
              <w:rPr>
                <w:rFonts w:asciiTheme="majorHAnsi" w:hAnsiTheme="majorHAnsi"/>
                <w:b/>
              </w:rPr>
            </w:pPr>
            <w:r w:rsidRPr="00350F3D">
              <w:rPr>
                <w:rFonts w:asciiTheme="majorHAnsi" w:hAnsiTheme="majorHAnsi"/>
                <w:b/>
              </w:rPr>
              <w:t>Principles of Management</w:t>
            </w:r>
          </w:p>
        </w:tc>
      </w:tr>
      <w:tr w:rsidR="00350F3D" w:rsidRPr="00350F3D" w:rsidTr="00350F3D">
        <w:tc>
          <w:tcPr>
            <w:tcW w:w="2151" w:type="dxa"/>
            <w:tcBorders>
              <w:top w:val="nil"/>
              <w:left w:val="nil"/>
              <w:bottom w:val="nil"/>
            </w:tcBorders>
          </w:tcPr>
          <w:p w:rsidR="00350F3D" w:rsidRPr="00350F3D" w:rsidRDefault="00350F3D" w:rsidP="00350F3D">
            <w:pPr>
              <w:spacing w:after="200" w:line="276" w:lineRule="auto"/>
              <w:rPr>
                <w:rFonts w:asciiTheme="majorHAnsi" w:hAnsiTheme="majorHAnsi"/>
              </w:rPr>
            </w:pPr>
            <w:r w:rsidRPr="00350F3D">
              <w:rPr>
                <w:rFonts w:asciiTheme="majorHAnsi" w:hAnsiTheme="majorHAnsi"/>
              </w:rPr>
              <w:t>Course Number:</w:t>
            </w:r>
          </w:p>
        </w:tc>
        <w:tc>
          <w:tcPr>
            <w:tcW w:w="6030" w:type="dxa"/>
          </w:tcPr>
          <w:p w:rsidR="00350F3D" w:rsidRPr="00350F3D" w:rsidRDefault="00350F3D" w:rsidP="00350F3D">
            <w:pPr>
              <w:spacing w:after="200" w:line="276" w:lineRule="auto"/>
              <w:rPr>
                <w:rFonts w:asciiTheme="majorHAnsi" w:hAnsiTheme="majorHAnsi"/>
              </w:rPr>
            </w:pPr>
            <w:bookmarkStart w:id="15" w:name="mngt141"/>
            <w:r w:rsidRPr="00350F3D">
              <w:rPr>
                <w:rFonts w:asciiTheme="majorHAnsi" w:hAnsiTheme="majorHAnsi"/>
                <w:b/>
                <w:bCs/>
              </w:rPr>
              <w:t>MNGT 141</w:t>
            </w:r>
            <w:bookmarkEnd w:id="15"/>
          </w:p>
        </w:tc>
      </w:tr>
      <w:tr w:rsidR="00350F3D" w:rsidRPr="00350F3D" w:rsidTr="00350F3D">
        <w:tc>
          <w:tcPr>
            <w:tcW w:w="2151" w:type="dxa"/>
            <w:tcBorders>
              <w:top w:val="nil"/>
              <w:left w:val="nil"/>
              <w:bottom w:val="nil"/>
            </w:tcBorders>
          </w:tcPr>
          <w:p w:rsidR="00350F3D" w:rsidRPr="00350F3D" w:rsidRDefault="00350F3D" w:rsidP="00350F3D">
            <w:pPr>
              <w:spacing w:after="200" w:line="276" w:lineRule="auto"/>
              <w:rPr>
                <w:rFonts w:asciiTheme="majorHAnsi" w:hAnsiTheme="majorHAnsi"/>
              </w:rPr>
            </w:pPr>
            <w:r w:rsidRPr="00350F3D">
              <w:rPr>
                <w:rFonts w:asciiTheme="majorHAnsi" w:hAnsiTheme="majorHAnsi"/>
              </w:rPr>
              <w:t xml:space="preserve">Semester:   </w:t>
            </w:r>
          </w:p>
        </w:tc>
        <w:tc>
          <w:tcPr>
            <w:tcW w:w="6030" w:type="dxa"/>
          </w:tcPr>
          <w:p w:rsidR="00350F3D" w:rsidRPr="00350F3D" w:rsidRDefault="00350F3D" w:rsidP="00350F3D">
            <w:pPr>
              <w:spacing w:after="200" w:line="276" w:lineRule="auto"/>
              <w:rPr>
                <w:rFonts w:asciiTheme="majorHAnsi" w:hAnsiTheme="majorHAnsi"/>
                <w:b/>
              </w:rPr>
            </w:pPr>
            <w:r w:rsidRPr="00350F3D">
              <w:rPr>
                <w:rFonts w:asciiTheme="majorHAnsi" w:hAnsiTheme="majorHAnsi"/>
                <w:b/>
              </w:rPr>
              <w:t>201210</w:t>
            </w:r>
          </w:p>
        </w:tc>
      </w:tr>
      <w:tr w:rsidR="00350F3D" w:rsidRPr="00350F3D" w:rsidTr="00350F3D">
        <w:tc>
          <w:tcPr>
            <w:tcW w:w="2151" w:type="dxa"/>
            <w:tcBorders>
              <w:top w:val="nil"/>
              <w:left w:val="nil"/>
              <w:bottom w:val="nil"/>
            </w:tcBorders>
          </w:tcPr>
          <w:p w:rsidR="00350F3D" w:rsidRPr="00350F3D" w:rsidRDefault="00350F3D" w:rsidP="00350F3D">
            <w:pPr>
              <w:spacing w:after="200" w:line="276" w:lineRule="auto"/>
              <w:rPr>
                <w:rFonts w:asciiTheme="majorHAnsi" w:hAnsiTheme="majorHAnsi"/>
              </w:rPr>
            </w:pPr>
            <w:r w:rsidRPr="00350F3D">
              <w:rPr>
                <w:rFonts w:asciiTheme="majorHAnsi" w:hAnsiTheme="majorHAnsi"/>
              </w:rPr>
              <w:t>CRN:</w:t>
            </w:r>
          </w:p>
        </w:tc>
        <w:tc>
          <w:tcPr>
            <w:tcW w:w="6030" w:type="dxa"/>
          </w:tcPr>
          <w:p w:rsidR="00350F3D" w:rsidRPr="00350F3D" w:rsidRDefault="00350F3D" w:rsidP="00350F3D">
            <w:pPr>
              <w:spacing w:after="200" w:line="276" w:lineRule="auto"/>
              <w:rPr>
                <w:rFonts w:asciiTheme="majorHAnsi" w:hAnsiTheme="majorHAnsi"/>
              </w:rPr>
            </w:pPr>
          </w:p>
        </w:tc>
      </w:tr>
      <w:tr w:rsidR="00350F3D" w:rsidRPr="00350F3D" w:rsidTr="00350F3D">
        <w:tc>
          <w:tcPr>
            <w:tcW w:w="2151" w:type="dxa"/>
            <w:tcBorders>
              <w:top w:val="nil"/>
              <w:left w:val="nil"/>
              <w:bottom w:val="nil"/>
            </w:tcBorders>
          </w:tcPr>
          <w:p w:rsidR="00350F3D" w:rsidRPr="00350F3D" w:rsidRDefault="00350F3D" w:rsidP="00350F3D">
            <w:pPr>
              <w:spacing w:after="200" w:line="276" w:lineRule="auto"/>
              <w:rPr>
                <w:rFonts w:asciiTheme="majorHAnsi" w:hAnsiTheme="majorHAnsi"/>
              </w:rPr>
            </w:pPr>
            <w:r w:rsidRPr="00350F3D">
              <w:rPr>
                <w:rFonts w:asciiTheme="majorHAnsi" w:hAnsiTheme="majorHAnsi"/>
              </w:rPr>
              <w:t>Instructor:</w:t>
            </w:r>
          </w:p>
        </w:tc>
        <w:tc>
          <w:tcPr>
            <w:tcW w:w="6030" w:type="dxa"/>
          </w:tcPr>
          <w:p w:rsidR="00350F3D" w:rsidRPr="00350F3D" w:rsidRDefault="00350F3D" w:rsidP="00350F3D">
            <w:pPr>
              <w:spacing w:after="200" w:line="276" w:lineRule="auto"/>
              <w:rPr>
                <w:rFonts w:asciiTheme="majorHAnsi" w:hAnsiTheme="majorHAnsi"/>
                <w:b/>
              </w:rPr>
            </w:pPr>
            <w:r w:rsidRPr="00350F3D">
              <w:rPr>
                <w:rFonts w:asciiTheme="majorHAnsi" w:hAnsiTheme="majorHAnsi"/>
                <w:b/>
              </w:rPr>
              <w:t>All</w:t>
            </w:r>
          </w:p>
        </w:tc>
      </w:tr>
    </w:tbl>
    <w:p w:rsidR="00350F3D" w:rsidRPr="00350F3D" w:rsidRDefault="00350F3D" w:rsidP="00350F3D">
      <w:pPr>
        <w:rPr>
          <w:rFonts w:asciiTheme="majorHAnsi" w:hAnsiTheme="majorHAnsi"/>
        </w:rPr>
      </w:pPr>
    </w:p>
    <w:p w:rsidR="00350F3D" w:rsidRPr="00350F3D" w:rsidRDefault="00350F3D" w:rsidP="00350F3D">
      <w:pPr>
        <w:rPr>
          <w:rFonts w:asciiTheme="majorHAnsi" w:hAnsiTheme="majorHAnsi"/>
        </w:rPr>
      </w:pPr>
      <w:r w:rsidRPr="00350F3D">
        <w:rPr>
          <w:rFonts w:asciiTheme="majorHAnsi" w:hAnsiTheme="majorHAnsi"/>
        </w:rPr>
        <w:t>Course Description:  This course reviews the five functions of management (planning, organizing, staffing, leading and controlling) and the history of the development of management theory. It covers in detail the subset concepts and theories associated with the functions. The course explains the universality of management theory in its application within commercial, nonprofit, governmental and other organizational settings. It covers management in its global applications as well as its involvement with organizational ethics and organizational social responsibility. Pre- or co</w:t>
      </w:r>
      <w:r w:rsidR="00986FF1">
        <w:rPr>
          <w:rFonts w:asciiTheme="majorHAnsi" w:hAnsiTheme="majorHAnsi"/>
        </w:rPr>
        <w:t>-</w:t>
      </w:r>
      <w:r w:rsidRPr="00350F3D">
        <w:rPr>
          <w:rFonts w:asciiTheme="majorHAnsi" w:hAnsiTheme="majorHAnsi"/>
        </w:rPr>
        <w:t>requisite: MNGT 121.</w:t>
      </w:r>
    </w:p>
    <w:p w:rsidR="00350F3D" w:rsidRDefault="00350F3D">
      <w:pPr>
        <w:rPr>
          <w:rFonts w:asciiTheme="majorHAnsi" w:hAnsiTheme="majorHAnsi"/>
        </w:rPr>
      </w:pPr>
      <w:r>
        <w:rPr>
          <w:rFonts w:asciiTheme="majorHAnsi" w:hAnsiTheme="majorHAnsi"/>
        </w:rPr>
        <w:br w:type="page"/>
      </w:r>
    </w:p>
    <w:p w:rsidR="00350F3D" w:rsidRPr="00350F3D" w:rsidRDefault="00350F3D" w:rsidP="00350F3D">
      <w:pPr>
        <w:rPr>
          <w:rFonts w:asciiTheme="majorHAnsi" w:hAnsiTheme="majorHAnsi"/>
        </w:rPr>
      </w:pPr>
      <w:r w:rsidRPr="00350F3D">
        <w:rPr>
          <w:rFonts w:asciiTheme="majorHAnsi" w:hAnsiTheme="majorHAnsi"/>
        </w:rPr>
        <w:lastRenderedPageBreak/>
        <w:t>Upon completion of this course students will be able to:</w:t>
      </w:r>
    </w:p>
    <w:tbl>
      <w:tblPr>
        <w:tblW w:w="5000" w:type="pct"/>
        <w:jc w:val="center"/>
        <w:tblBorders>
          <w:top w:val="double" w:sz="12" w:space="0" w:color="auto"/>
          <w:left w:val="double" w:sz="12" w:space="0" w:color="auto"/>
          <w:bottom w:val="double" w:sz="12" w:space="0" w:color="auto"/>
          <w:right w:val="double" w:sz="12" w:space="0" w:color="auto"/>
          <w:insideH w:val="double" w:sz="12" w:space="0" w:color="auto"/>
          <w:insideV w:val="single" w:sz="4" w:space="0" w:color="auto"/>
        </w:tblBorders>
        <w:tblLook w:val="04A0" w:firstRow="1" w:lastRow="0" w:firstColumn="1" w:lastColumn="0" w:noHBand="0" w:noVBand="1"/>
      </w:tblPr>
      <w:tblGrid>
        <w:gridCol w:w="5253"/>
        <w:gridCol w:w="4205"/>
        <w:gridCol w:w="3610"/>
        <w:gridCol w:w="108"/>
      </w:tblGrid>
      <w:tr w:rsidR="00350F3D" w:rsidRPr="00350F3D" w:rsidTr="008B7BCA">
        <w:trPr>
          <w:gridAfter w:val="1"/>
          <w:wAfter w:w="108" w:type="dxa"/>
          <w:jc w:val="center"/>
        </w:trPr>
        <w:tc>
          <w:tcPr>
            <w:tcW w:w="5253" w:type="dxa"/>
          </w:tcPr>
          <w:p w:rsidR="00350F3D" w:rsidRPr="00350F3D" w:rsidRDefault="00350F3D" w:rsidP="008B7BCA">
            <w:pPr>
              <w:rPr>
                <w:rFonts w:asciiTheme="majorHAnsi" w:hAnsiTheme="majorHAnsi"/>
                <w:bCs/>
              </w:rPr>
            </w:pPr>
            <w:r w:rsidRPr="00350F3D">
              <w:rPr>
                <w:rFonts w:asciiTheme="majorHAnsi" w:hAnsiTheme="majorHAnsi"/>
                <w:bCs/>
              </w:rPr>
              <w:t>Outcome</w:t>
            </w:r>
          </w:p>
        </w:tc>
        <w:tc>
          <w:tcPr>
            <w:tcW w:w="4205" w:type="dxa"/>
          </w:tcPr>
          <w:p w:rsidR="00350F3D" w:rsidRPr="00350F3D" w:rsidRDefault="00350F3D" w:rsidP="008B7BCA">
            <w:pPr>
              <w:rPr>
                <w:rFonts w:asciiTheme="majorHAnsi" w:hAnsiTheme="majorHAnsi"/>
                <w:bCs/>
              </w:rPr>
            </w:pPr>
            <w:r w:rsidRPr="00350F3D">
              <w:rPr>
                <w:rFonts w:asciiTheme="majorHAnsi" w:hAnsiTheme="majorHAnsi"/>
                <w:bCs/>
              </w:rPr>
              <w:t>Assessment</w:t>
            </w:r>
          </w:p>
        </w:tc>
        <w:tc>
          <w:tcPr>
            <w:tcW w:w="3610" w:type="dxa"/>
          </w:tcPr>
          <w:p w:rsidR="00350F3D" w:rsidRPr="00350F3D" w:rsidRDefault="00350F3D" w:rsidP="008B7BCA">
            <w:pPr>
              <w:rPr>
                <w:rFonts w:asciiTheme="majorHAnsi" w:hAnsiTheme="majorHAnsi"/>
                <w:bCs/>
              </w:rPr>
            </w:pPr>
            <w:r w:rsidRPr="00350F3D">
              <w:rPr>
                <w:rFonts w:asciiTheme="majorHAnsi" w:hAnsiTheme="majorHAnsi"/>
                <w:bCs/>
              </w:rPr>
              <w:t>Result</w:t>
            </w:r>
          </w:p>
        </w:tc>
      </w:tr>
      <w:tr w:rsidR="00350F3D" w:rsidRPr="00350F3D" w:rsidTr="008B7BCA">
        <w:trPr>
          <w:gridAfter w:val="1"/>
          <w:wAfter w:w="108" w:type="dxa"/>
          <w:jc w:val="center"/>
        </w:trPr>
        <w:tc>
          <w:tcPr>
            <w:tcW w:w="5253" w:type="dxa"/>
            <w:tcBorders>
              <w:left w:val="double" w:sz="12" w:space="0" w:color="auto"/>
              <w:bottom w:val="single" w:sz="4" w:space="0" w:color="auto"/>
            </w:tcBorders>
          </w:tcPr>
          <w:p w:rsidR="00350F3D" w:rsidRPr="00350F3D" w:rsidRDefault="00350F3D" w:rsidP="00350F3D">
            <w:pPr>
              <w:numPr>
                <w:ilvl w:val="0"/>
                <w:numId w:val="5"/>
              </w:numPr>
              <w:rPr>
                <w:rFonts w:asciiTheme="majorHAnsi" w:hAnsiTheme="majorHAnsi"/>
              </w:rPr>
            </w:pPr>
            <w:r w:rsidRPr="00350F3D">
              <w:rPr>
                <w:rFonts w:asciiTheme="majorHAnsi" w:hAnsiTheme="majorHAnsi"/>
              </w:rPr>
              <w:t>List and define the management functions.</w:t>
            </w:r>
          </w:p>
        </w:tc>
        <w:tc>
          <w:tcPr>
            <w:tcW w:w="4205" w:type="dxa"/>
            <w:tcBorders>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3 multiple choice questions</w:t>
            </w:r>
          </w:p>
        </w:tc>
        <w:tc>
          <w:tcPr>
            <w:tcW w:w="3610" w:type="dxa"/>
            <w:tcBorders>
              <w:bottom w:val="single" w:sz="4" w:space="0" w:color="auto"/>
            </w:tcBorders>
          </w:tcPr>
          <w:p w:rsidR="00350F3D" w:rsidRPr="00350F3D" w:rsidRDefault="00350F3D" w:rsidP="00350F3D">
            <w:pPr>
              <w:rPr>
                <w:rFonts w:asciiTheme="majorHAnsi" w:hAnsiTheme="majorHAnsi"/>
              </w:rPr>
            </w:pPr>
            <w:r w:rsidRPr="00350F3D">
              <w:rPr>
                <w:rFonts w:asciiTheme="majorHAnsi" w:hAnsiTheme="majorHAnsi"/>
              </w:rPr>
              <w:t>53.70%</w:t>
            </w:r>
          </w:p>
        </w:tc>
      </w:tr>
      <w:tr w:rsidR="00350F3D" w:rsidRPr="00350F3D" w:rsidTr="008B7BCA">
        <w:trPr>
          <w:gridAfter w:val="1"/>
          <w:wAfter w:w="108" w:type="dxa"/>
          <w:jc w:val="center"/>
        </w:trPr>
        <w:tc>
          <w:tcPr>
            <w:tcW w:w="5253" w:type="dxa"/>
            <w:tcBorders>
              <w:top w:val="single" w:sz="4" w:space="0" w:color="auto"/>
              <w:bottom w:val="single" w:sz="4" w:space="0" w:color="auto"/>
            </w:tcBorders>
          </w:tcPr>
          <w:p w:rsidR="00350F3D" w:rsidRPr="00350F3D" w:rsidRDefault="00350F3D" w:rsidP="00350F3D">
            <w:pPr>
              <w:numPr>
                <w:ilvl w:val="0"/>
                <w:numId w:val="5"/>
              </w:numPr>
              <w:rPr>
                <w:rFonts w:asciiTheme="majorHAnsi" w:hAnsiTheme="majorHAnsi"/>
                <w:bCs/>
              </w:rPr>
            </w:pPr>
            <w:r w:rsidRPr="00350F3D">
              <w:rPr>
                <w:rFonts w:asciiTheme="majorHAnsi" w:hAnsiTheme="majorHAnsi"/>
                <w:bCs/>
              </w:rPr>
              <w:t>Discuss the role of ethics and social responsibilit</w:t>
            </w:r>
            <w:r w:rsidR="00986FF1">
              <w:rPr>
                <w:rFonts w:asciiTheme="majorHAnsi" w:hAnsiTheme="majorHAnsi"/>
                <w:bCs/>
              </w:rPr>
              <w:t>y and the part business manager</w:t>
            </w:r>
            <w:r w:rsidRPr="00350F3D">
              <w:rPr>
                <w:rFonts w:asciiTheme="majorHAnsi" w:hAnsiTheme="majorHAnsi"/>
                <w:bCs/>
              </w:rPr>
              <w:t>s play in creating viable programs in this regard in their organizations.</w:t>
            </w:r>
          </w:p>
        </w:tc>
        <w:tc>
          <w:tcPr>
            <w:tcW w:w="4205"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3 multiple choice questions</w:t>
            </w:r>
          </w:p>
        </w:tc>
        <w:tc>
          <w:tcPr>
            <w:tcW w:w="3610"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52.47%</w:t>
            </w:r>
          </w:p>
        </w:tc>
      </w:tr>
      <w:tr w:rsidR="00350F3D" w:rsidRPr="00350F3D" w:rsidTr="008B7BCA">
        <w:trPr>
          <w:gridAfter w:val="1"/>
          <w:wAfter w:w="108" w:type="dxa"/>
          <w:jc w:val="center"/>
        </w:trPr>
        <w:tc>
          <w:tcPr>
            <w:tcW w:w="5253" w:type="dxa"/>
            <w:tcBorders>
              <w:top w:val="single" w:sz="4" w:space="0" w:color="auto"/>
              <w:left w:val="double" w:sz="12" w:space="0" w:color="auto"/>
              <w:bottom w:val="single" w:sz="4" w:space="0" w:color="auto"/>
            </w:tcBorders>
          </w:tcPr>
          <w:p w:rsidR="00350F3D" w:rsidRPr="00350F3D" w:rsidRDefault="00350F3D" w:rsidP="00350F3D">
            <w:pPr>
              <w:numPr>
                <w:ilvl w:val="0"/>
                <w:numId w:val="5"/>
              </w:numPr>
              <w:rPr>
                <w:rFonts w:asciiTheme="majorHAnsi" w:hAnsiTheme="majorHAnsi"/>
                <w:bCs/>
              </w:rPr>
            </w:pPr>
            <w:r w:rsidRPr="00350F3D">
              <w:rPr>
                <w:rFonts w:asciiTheme="majorHAnsi" w:hAnsiTheme="majorHAnsi"/>
                <w:bCs/>
              </w:rPr>
              <w:t>Explain international trade, globalization and their importance in the 21</w:t>
            </w:r>
            <w:r w:rsidRPr="00350F3D">
              <w:rPr>
                <w:rFonts w:asciiTheme="majorHAnsi" w:hAnsiTheme="majorHAnsi"/>
                <w:bCs/>
                <w:vertAlign w:val="superscript"/>
              </w:rPr>
              <w:t>st</w:t>
            </w:r>
            <w:r w:rsidRPr="00350F3D">
              <w:rPr>
                <w:rFonts w:asciiTheme="majorHAnsi" w:hAnsiTheme="majorHAnsi"/>
                <w:bCs/>
              </w:rPr>
              <w:t xml:space="preserve"> Century commercial environment.</w:t>
            </w:r>
          </w:p>
        </w:tc>
        <w:tc>
          <w:tcPr>
            <w:tcW w:w="4205"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3 multiple choice questions</w:t>
            </w:r>
          </w:p>
        </w:tc>
        <w:tc>
          <w:tcPr>
            <w:tcW w:w="3610"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47.84%</w:t>
            </w:r>
          </w:p>
        </w:tc>
      </w:tr>
      <w:tr w:rsidR="00350F3D" w:rsidRPr="00350F3D" w:rsidTr="008B7BCA">
        <w:trPr>
          <w:gridAfter w:val="1"/>
          <w:wAfter w:w="108" w:type="dxa"/>
          <w:jc w:val="center"/>
        </w:trPr>
        <w:tc>
          <w:tcPr>
            <w:tcW w:w="5253" w:type="dxa"/>
            <w:tcBorders>
              <w:top w:val="single" w:sz="4" w:space="0" w:color="auto"/>
              <w:bottom w:val="single" w:sz="4" w:space="0" w:color="auto"/>
            </w:tcBorders>
          </w:tcPr>
          <w:p w:rsidR="00350F3D" w:rsidRPr="00350F3D" w:rsidRDefault="00350F3D" w:rsidP="00350F3D">
            <w:pPr>
              <w:numPr>
                <w:ilvl w:val="0"/>
                <w:numId w:val="5"/>
              </w:numPr>
              <w:rPr>
                <w:rFonts w:asciiTheme="majorHAnsi" w:hAnsiTheme="majorHAnsi"/>
              </w:rPr>
            </w:pPr>
            <w:r w:rsidRPr="00350F3D">
              <w:rPr>
                <w:rFonts w:asciiTheme="majorHAnsi" w:hAnsiTheme="majorHAnsi"/>
              </w:rPr>
              <w:t>Explain the universality of the planning process and its applicability in all organizations.</w:t>
            </w:r>
          </w:p>
        </w:tc>
        <w:tc>
          <w:tcPr>
            <w:tcW w:w="4205"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3 multiple choice questions</w:t>
            </w:r>
          </w:p>
        </w:tc>
        <w:tc>
          <w:tcPr>
            <w:tcW w:w="3610"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41.36%</w:t>
            </w:r>
          </w:p>
        </w:tc>
      </w:tr>
      <w:tr w:rsidR="00350F3D" w:rsidRPr="00350F3D" w:rsidTr="008B7BCA">
        <w:trPr>
          <w:gridAfter w:val="1"/>
          <w:wAfter w:w="108" w:type="dxa"/>
          <w:jc w:val="center"/>
        </w:trPr>
        <w:tc>
          <w:tcPr>
            <w:tcW w:w="5253" w:type="dxa"/>
            <w:tcBorders>
              <w:top w:val="single" w:sz="4" w:space="0" w:color="auto"/>
              <w:left w:val="double" w:sz="12" w:space="0" w:color="auto"/>
              <w:bottom w:val="single" w:sz="4" w:space="0" w:color="auto"/>
            </w:tcBorders>
          </w:tcPr>
          <w:p w:rsidR="00350F3D" w:rsidRPr="00350F3D" w:rsidRDefault="00350F3D" w:rsidP="00350F3D">
            <w:pPr>
              <w:numPr>
                <w:ilvl w:val="0"/>
                <w:numId w:val="5"/>
              </w:numPr>
              <w:rPr>
                <w:rFonts w:asciiTheme="majorHAnsi" w:hAnsiTheme="majorHAnsi"/>
                <w:bCs/>
              </w:rPr>
            </w:pPr>
            <w:r w:rsidRPr="00350F3D">
              <w:rPr>
                <w:rFonts w:asciiTheme="majorHAnsi" w:hAnsiTheme="majorHAnsi"/>
              </w:rPr>
              <w:t>Explain the factors involved in Human Resource Management and the importance of HR as a primary sub-system of organizations.</w:t>
            </w:r>
          </w:p>
        </w:tc>
        <w:tc>
          <w:tcPr>
            <w:tcW w:w="4205"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3 multiple choice questions</w:t>
            </w:r>
          </w:p>
        </w:tc>
        <w:tc>
          <w:tcPr>
            <w:tcW w:w="3610"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50.62%</w:t>
            </w:r>
          </w:p>
        </w:tc>
      </w:tr>
      <w:tr w:rsidR="00350F3D" w:rsidRPr="00350F3D" w:rsidTr="008B7BCA">
        <w:trPr>
          <w:gridAfter w:val="1"/>
          <w:wAfter w:w="108" w:type="dxa"/>
          <w:jc w:val="center"/>
        </w:trPr>
        <w:tc>
          <w:tcPr>
            <w:tcW w:w="5253" w:type="dxa"/>
            <w:tcBorders>
              <w:top w:val="single" w:sz="4" w:space="0" w:color="auto"/>
              <w:bottom w:val="single" w:sz="4" w:space="0" w:color="auto"/>
            </w:tcBorders>
          </w:tcPr>
          <w:p w:rsidR="00350F3D" w:rsidRPr="00350F3D" w:rsidRDefault="00350F3D" w:rsidP="00350F3D">
            <w:pPr>
              <w:numPr>
                <w:ilvl w:val="0"/>
                <w:numId w:val="5"/>
              </w:numPr>
              <w:rPr>
                <w:rFonts w:asciiTheme="majorHAnsi" w:hAnsiTheme="majorHAnsi"/>
                <w:bCs/>
              </w:rPr>
            </w:pPr>
            <w:r w:rsidRPr="00350F3D">
              <w:rPr>
                <w:rFonts w:asciiTheme="majorHAnsi" w:hAnsiTheme="majorHAnsi"/>
                <w:bCs/>
              </w:rPr>
              <w:t>Recognize, analyze, and describe at least four different types of control systems in private, public and non-profit organizations.</w:t>
            </w:r>
          </w:p>
        </w:tc>
        <w:tc>
          <w:tcPr>
            <w:tcW w:w="4205"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3 multiple choice questions</w:t>
            </w:r>
          </w:p>
        </w:tc>
        <w:tc>
          <w:tcPr>
            <w:tcW w:w="3610" w:type="dxa"/>
            <w:tcBorders>
              <w:top w:val="single" w:sz="4" w:space="0" w:color="auto"/>
              <w:bottom w:val="single" w:sz="4" w:space="0" w:color="auto"/>
            </w:tcBorders>
            <w:vAlign w:val="center"/>
          </w:tcPr>
          <w:p w:rsidR="00350F3D" w:rsidRPr="00350F3D" w:rsidRDefault="00350F3D" w:rsidP="00350F3D">
            <w:pPr>
              <w:rPr>
                <w:rFonts w:asciiTheme="majorHAnsi" w:hAnsiTheme="majorHAnsi"/>
              </w:rPr>
            </w:pPr>
            <w:r w:rsidRPr="00350F3D">
              <w:rPr>
                <w:rFonts w:asciiTheme="majorHAnsi" w:hAnsiTheme="majorHAnsi"/>
              </w:rPr>
              <w:t>64.81%</w:t>
            </w:r>
          </w:p>
        </w:tc>
      </w:tr>
      <w:tr w:rsidR="00350F3D" w:rsidRPr="00350F3D" w:rsidTr="008B7BCA">
        <w:trPr>
          <w:jc w:val="center"/>
        </w:trPr>
        <w:tc>
          <w:tcPr>
            <w:tcW w:w="13176" w:type="dxa"/>
            <w:gridSpan w:val="4"/>
            <w:tcBorders>
              <w:top w:val="double" w:sz="12" w:space="0" w:color="auto"/>
              <w:left w:val="double" w:sz="12" w:space="0" w:color="auto"/>
              <w:bottom w:val="double" w:sz="12" w:space="0" w:color="auto"/>
              <w:right w:val="double" w:sz="12" w:space="0" w:color="auto"/>
            </w:tcBorders>
            <w:vAlign w:val="center"/>
          </w:tcPr>
          <w:p w:rsidR="00350F3D" w:rsidRPr="00350F3D" w:rsidRDefault="00350F3D" w:rsidP="00350F3D">
            <w:pPr>
              <w:rPr>
                <w:rFonts w:asciiTheme="majorHAnsi" w:hAnsiTheme="majorHAnsi"/>
                <w:bCs/>
              </w:rPr>
            </w:pPr>
            <w:r w:rsidRPr="00350F3D">
              <w:rPr>
                <w:rFonts w:asciiTheme="majorHAnsi" w:hAnsiTheme="majorHAnsi"/>
                <w:b/>
                <w:bCs/>
              </w:rPr>
              <w:t>NOTES:</w:t>
            </w:r>
          </w:p>
        </w:tc>
      </w:tr>
    </w:tbl>
    <w:p w:rsidR="008B7BCA" w:rsidRDefault="008B7BCA" w:rsidP="00350F3D">
      <w:pPr>
        <w:rPr>
          <w:rFonts w:asciiTheme="majorHAnsi" w:hAnsiTheme="majorHAnsi"/>
        </w:rPr>
      </w:pPr>
    </w:p>
    <w:p w:rsidR="00350F3D" w:rsidRDefault="008B7BCA" w:rsidP="00350F3D">
      <w:pPr>
        <w:rPr>
          <w:rFonts w:asciiTheme="majorHAnsi" w:hAnsiTheme="majorHAnsi"/>
        </w:rPr>
      </w:pPr>
      <w:r>
        <w:rPr>
          <w:rFonts w:asciiTheme="majorHAnsi" w:hAnsiTheme="majorHAnsi"/>
        </w:rPr>
        <w:br w:type="page"/>
      </w:r>
    </w:p>
    <w:tbl>
      <w:tblPr>
        <w:tblStyle w:val="TableGrid"/>
        <w:tblW w:w="0" w:type="auto"/>
        <w:tblLook w:val="04A0" w:firstRow="1" w:lastRow="0" w:firstColumn="1" w:lastColumn="0" w:noHBand="0" w:noVBand="1"/>
      </w:tblPr>
      <w:tblGrid>
        <w:gridCol w:w="973"/>
        <w:gridCol w:w="732"/>
        <w:gridCol w:w="1406"/>
        <w:gridCol w:w="711"/>
        <w:gridCol w:w="590"/>
        <w:gridCol w:w="185"/>
        <w:gridCol w:w="775"/>
        <w:gridCol w:w="612"/>
        <w:gridCol w:w="163"/>
        <w:gridCol w:w="810"/>
        <w:gridCol w:w="2849"/>
        <w:gridCol w:w="775"/>
        <w:gridCol w:w="775"/>
        <w:gridCol w:w="775"/>
      </w:tblGrid>
      <w:tr w:rsidR="006E0A94" w:rsidRPr="000B65BA" w:rsidTr="00986FF1">
        <w:trPr>
          <w:trHeight w:val="300"/>
        </w:trPr>
        <w:tc>
          <w:tcPr>
            <w:tcW w:w="1705" w:type="dxa"/>
            <w:gridSpan w:val="2"/>
            <w:noWrap/>
            <w:hideMark/>
          </w:tcPr>
          <w:p w:rsidR="006E0A94" w:rsidRPr="000B65BA" w:rsidRDefault="006E0A94" w:rsidP="000B65BA">
            <w:pPr>
              <w:rPr>
                <w:rFonts w:asciiTheme="majorHAnsi" w:hAnsiTheme="majorHAnsi"/>
                <w:b/>
                <w:bCs/>
              </w:rPr>
            </w:pPr>
            <w:bookmarkStart w:id="16" w:name="RANGE!A1:G43"/>
            <w:r w:rsidRPr="000B65BA">
              <w:rPr>
                <w:rFonts w:asciiTheme="majorHAnsi" w:hAnsiTheme="majorHAnsi"/>
                <w:b/>
                <w:bCs/>
              </w:rPr>
              <w:lastRenderedPageBreak/>
              <w:t>Instructor</w:t>
            </w:r>
            <w:bookmarkEnd w:id="16"/>
          </w:p>
        </w:tc>
        <w:tc>
          <w:tcPr>
            <w:tcW w:w="1406" w:type="dxa"/>
            <w:noWrap/>
            <w:hideMark/>
          </w:tcPr>
          <w:p w:rsidR="006E0A94" w:rsidRPr="000B65BA" w:rsidRDefault="006E0A94" w:rsidP="000B65BA">
            <w:pPr>
              <w:rPr>
                <w:rFonts w:asciiTheme="majorHAnsi" w:hAnsiTheme="majorHAnsi"/>
                <w:b/>
                <w:bCs/>
              </w:rPr>
            </w:pPr>
            <w:r w:rsidRPr="000B65BA">
              <w:rPr>
                <w:rFonts w:asciiTheme="majorHAnsi" w:hAnsiTheme="majorHAnsi"/>
                <w:b/>
                <w:bCs/>
              </w:rPr>
              <w:t xml:space="preserve">Course </w:t>
            </w:r>
          </w:p>
        </w:tc>
        <w:tc>
          <w:tcPr>
            <w:tcW w:w="1301"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Section</w:t>
            </w:r>
          </w:p>
        </w:tc>
        <w:tc>
          <w:tcPr>
            <w:tcW w:w="1572" w:type="dxa"/>
            <w:gridSpan w:val="3"/>
            <w:noWrap/>
            <w:hideMark/>
          </w:tcPr>
          <w:p w:rsidR="006E0A94" w:rsidRPr="000B65BA" w:rsidRDefault="006E0A94" w:rsidP="000B65BA">
            <w:pPr>
              <w:rPr>
                <w:rFonts w:asciiTheme="majorHAnsi" w:hAnsiTheme="majorHAnsi"/>
                <w:b/>
                <w:bCs/>
              </w:rPr>
            </w:pPr>
            <w:r w:rsidRPr="000B65BA">
              <w:rPr>
                <w:rFonts w:asciiTheme="majorHAnsi" w:hAnsiTheme="majorHAnsi"/>
                <w:b/>
                <w:bCs/>
              </w:rPr>
              <w:t>Semester</w:t>
            </w:r>
          </w:p>
        </w:tc>
        <w:tc>
          <w:tcPr>
            <w:tcW w:w="973"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Year</w:t>
            </w:r>
          </w:p>
        </w:tc>
        <w:tc>
          <w:tcPr>
            <w:tcW w:w="2849" w:type="dxa"/>
            <w:noWrap/>
            <w:hideMark/>
          </w:tcPr>
          <w:p w:rsidR="006E0A94" w:rsidRPr="000B65BA" w:rsidRDefault="006E0A94" w:rsidP="000B65BA">
            <w:pPr>
              <w:rPr>
                <w:rFonts w:asciiTheme="majorHAnsi" w:hAnsiTheme="majorHAnsi"/>
                <w:b/>
                <w:bCs/>
              </w:rPr>
            </w:pPr>
            <w:r w:rsidRPr="000B65BA">
              <w:rPr>
                <w:rFonts w:asciiTheme="majorHAnsi" w:hAnsiTheme="majorHAnsi"/>
                <w:b/>
                <w:bCs/>
              </w:rPr>
              <w:t># Of STUDENTS WHO TOOK THE TEST</w:t>
            </w: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986FF1">
        <w:trPr>
          <w:trHeight w:val="375"/>
        </w:trPr>
        <w:tc>
          <w:tcPr>
            <w:tcW w:w="1705" w:type="dxa"/>
            <w:gridSpan w:val="2"/>
            <w:noWrap/>
            <w:hideMark/>
          </w:tcPr>
          <w:p w:rsidR="006E0A94" w:rsidRPr="000B65BA" w:rsidRDefault="006E0A94" w:rsidP="000B65BA">
            <w:pPr>
              <w:rPr>
                <w:rFonts w:asciiTheme="majorHAnsi" w:hAnsiTheme="majorHAnsi"/>
              </w:rPr>
            </w:pPr>
            <w:r w:rsidRPr="000B65BA">
              <w:rPr>
                <w:rFonts w:asciiTheme="majorHAnsi" w:hAnsiTheme="majorHAnsi"/>
              </w:rPr>
              <w:t> </w:t>
            </w:r>
          </w:p>
        </w:tc>
        <w:tc>
          <w:tcPr>
            <w:tcW w:w="1406" w:type="dxa"/>
            <w:noWrap/>
            <w:hideMark/>
          </w:tcPr>
          <w:p w:rsidR="006E0A94" w:rsidRPr="000B65BA" w:rsidRDefault="006E0A94" w:rsidP="000B65BA">
            <w:pPr>
              <w:rPr>
                <w:rFonts w:asciiTheme="majorHAnsi" w:hAnsiTheme="majorHAnsi"/>
                <w:b/>
                <w:bCs/>
              </w:rPr>
            </w:pPr>
            <w:r w:rsidRPr="000B65BA">
              <w:rPr>
                <w:rFonts w:asciiTheme="majorHAnsi" w:hAnsiTheme="majorHAnsi"/>
                <w:b/>
                <w:bCs/>
              </w:rPr>
              <w:t>MNGT 141</w:t>
            </w:r>
          </w:p>
        </w:tc>
        <w:tc>
          <w:tcPr>
            <w:tcW w:w="1301"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 </w:t>
            </w:r>
          </w:p>
        </w:tc>
        <w:tc>
          <w:tcPr>
            <w:tcW w:w="1572" w:type="dxa"/>
            <w:gridSpan w:val="3"/>
            <w:noWrap/>
            <w:hideMark/>
          </w:tcPr>
          <w:p w:rsidR="006E0A94" w:rsidRPr="000B65BA" w:rsidRDefault="006E0A94" w:rsidP="000B65BA">
            <w:pPr>
              <w:rPr>
                <w:rFonts w:asciiTheme="majorHAnsi" w:hAnsiTheme="majorHAnsi"/>
                <w:b/>
                <w:bCs/>
              </w:rPr>
            </w:pPr>
            <w:r w:rsidRPr="000B65BA">
              <w:rPr>
                <w:rFonts w:asciiTheme="majorHAnsi" w:hAnsiTheme="majorHAnsi"/>
                <w:b/>
                <w:bCs/>
              </w:rPr>
              <w:t>Spring</w:t>
            </w:r>
          </w:p>
        </w:tc>
        <w:tc>
          <w:tcPr>
            <w:tcW w:w="973"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2012</w:t>
            </w:r>
          </w:p>
        </w:tc>
        <w:tc>
          <w:tcPr>
            <w:tcW w:w="2849" w:type="dxa"/>
            <w:noWrap/>
            <w:hideMark/>
          </w:tcPr>
          <w:p w:rsidR="006E0A94" w:rsidRPr="000B65BA" w:rsidRDefault="006E0A94" w:rsidP="000B65BA">
            <w:pPr>
              <w:rPr>
                <w:rFonts w:asciiTheme="majorHAnsi" w:hAnsiTheme="majorHAnsi"/>
                <w:b/>
                <w:bCs/>
              </w:rPr>
            </w:pPr>
            <w:r w:rsidRPr="000B65BA">
              <w:rPr>
                <w:rFonts w:asciiTheme="majorHAnsi" w:hAnsiTheme="majorHAnsi"/>
                <w:b/>
                <w:bCs/>
              </w:rPr>
              <w:t>108</w:t>
            </w: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986FF1">
        <w:trPr>
          <w:trHeight w:val="300"/>
        </w:trPr>
        <w:tc>
          <w:tcPr>
            <w:tcW w:w="1705" w:type="dxa"/>
            <w:gridSpan w:val="2"/>
            <w:noWrap/>
            <w:hideMark/>
          </w:tcPr>
          <w:p w:rsidR="006E0A94" w:rsidRPr="000B65BA" w:rsidRDefault="006E0A94" w:rsidP="000B65BA">
            <w:pPr>
              <w:rPr>
                <w:rFonts w:asciiTheme="majorHAnsi" w:hAnsiTheme="majorHAnsi"/>
              </w:rPr>
            </w:pPr>
          </w:p>
        </w:tc>
        <w:tc>
          <w:tcPr>
            <w:tcW w:w="1406" w:type="dxa"/>
            <w:noWrap/>
            <w:hideMark/>
          </w:tcPr>
          <w:p w:rsidR="006E0A94" w:rsidRPr="000B65BA" w:rsidRDefault="006E0A94" w:rsidP="000B65BA">
            <w:pPr>
              <w:rPr>
                <w:rFonts w:asciiTheme="majorHAnsi" w:hAnsiTheme="majorHAnsi"/>
              </w:rPr>
            </w:pPr>
          </w:p>
        </w:tc>
        <w:tc>
          <w:tcPr>
            <w:tcW w:w="1301" w:type="dxa"/>
            <w:gridSpan w:val="2"/>
            <w:noWrap/>
            <w:hideMark/>
          </w:tcPr>
          <w:p w:rsidR="006E0A94" w:rsidRPr="000B65BA" w:rsidRDefault="006E0A94" w:rsidP="000B65BA">
            <w:pPr>
              <w:rPr>
                <w:rFonts w:asciiTheme="majorHAnsi" w:hAnsiTheme="majorHAnsi"/>
              </w:rPr>
            </w:pPr>
          </w:p>
        </w:tc>
        <w:tc>
          <w:tcPr>
            <w:tcW w:w="1572" w:type="dxa"/>
            <w:gridSpan w:val="3"/>
            <w:noWrap/>
            <w:hideMark/>
          </w:tcPr>
          <w:p w:rsidR="006E0A94" w:rsidRPr="000B65BA" w:rsidRDefault="006E0A94" w:rsidP="000B65BA">
            <w:pPr>
              <w:rPr>
                <w:rFonts w:asciiTheme="majorHAnsi" w:hAnsiTheme="majorHAnsi"/>
              </w:rPr>
            </w:pPr>
          </w:p>
        </w:tc>
        <w:tc>
          <w:tcPr>
            <w:tcW w:w="973" w:type="dxa"/>
            <w:gridSpan w:val="2"/>
            <w:noWrap/>
            <w:hideMark/>
          </w:tcPr>
          <w:p w:rsidR="006E0A94" w:rsidRPr="000B65BA" w:rsidRDefault="006E0A94" w:rsidP="000B65BA">
            <w:pPr>
              <w:rPr>
                <w:rFonts w:asciiTheme="majorHAnsi" w:hAnsiTheme="majorHAnsi"/>
              </w:rPr>
            </w:pPr>
          </w:p>
        </w:tc>
        <w:tc>
          <w:tcPr>
            <w:tcW w:w="2849" w:type="dxa"/>
            <w:noWrap/>
            <w:hideMark/>
          </w:tcPr>
          <w:p w:rsidR="006E0A94" w:rsidRPr="000B65BA" w:rsidRDefault="006E0A94" w:rsidP="000B65BA">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986FF1">
        <w:trPr>
          <w:gridAfter w:val="5"/>
          <w:wAfter w:w="5984" w:type="dxa"/>
          <w:trHeight w:val="645"/>
        </w:trPr>
        <w:tc>
          <w:tcPr>
            <w:tcW w:w="973" w:type="dxa"/>
            <w:noWrap/>
            <w:hideMark/>
          </w:tcPr>
          <w:p w:rsidR="006E0A94" w:rsidRPr="000B65BA" w:rsidRDefault="006E0A94">
            <w:pPr>
              <w:rPr>
                <w:rFonts w:asciiTheme="majorHAnsi" w:hAnsiTheme="majorHAnsi"/>
              </w:rPr>
            </w:pPr>
          </w:p>
        </w:tc>
        <w:tc>
          <w:tcPr>
            <w:tcW w:w="2849" w:type="dxa"/>
            <w:gridSpan w:val="3"/>
            <w:noWrap/>
            <w:hideMark/>
          </w:tcPr>
          <w:p w:rsidR="006E0A94" w:rsidRPr="000B65BA" w:rsidRDefault="006E0A94">
            <w:pPr>
              <w:rPr>
                <w:rFonts w:asciiTheme="majorHAnsi" w:hAnsiTheme="majorHAnsi"/>
              </w:rPr>
            </w:pPr>
          </w:p>
        </w:tc>
        <w:tc>
          <w:tcPr>
            <w:tcW w:w="775" w:type="dxa"/>
            <w:gridSpan w:val="2"/>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gridSpan w:val="2"/>
            <w:noWrap/>
            <w:hideMark/>
          </w:tcPr>
          <w:p w:rsidR="006E0A94" w:rsidRPr="000B65BA" w:rsidRDefault="006E0A94">
            <w:pPr>
              <w:rPr>
                <w:rFonts w:asciiTheme="majorHAnsi" w:hAnsiTheme="majorHAnsi"/>
              </w:rPr>
            </w:pPr>
          </w:p>
        </w:tc>
      </w:tr>
      <w:tr w:rsidR="006E0A94" w:rsidRPr="000B65BA" w:rsidTr="006E0A94">
        <w:trPr>
          <w:trHeight w:val="300"/>
        </w:trPr>
        <w:tc>
          <w:tcPr>
            <w:tcW w:w="1705"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SLO # 1</w:t>
            </w:r>
          </w:p>
        </w:tc>
        <w:tc>
          <w:tcPr>
            <w:tcW w:w="1406" w:type="dxa"/>
            <w:noWrap/>
            <w:hideMark/>
          </w:tcPr>
          <w:p w:rsidR="006E0A94" w:rsidRPr="000B65BA" w:rsidRDefault="006E0A94" w:rsidP="000B65BA">
            <w:pPr>
              <w:rPr>
                <w:rFonts w:asciiTheme="majorHAnsi" w:hAnsiTheme="majorHAnsi"/>
                <w:b/>
                <w:bCs/>
              </w:rPr>
            </w:pPr>
            <w:r w:rsidRPr="000B65BA">
              <w:rPr>
                <w:rFonts w:asciiTheme="majorHAnsi" w:hAnsiTheme="majorHAnsi"/>
                <w:b/>
                <w:bCs/>
              </w:rPr>
              <w:t># CORRECT</w:t>
            </w:r>
          </w:p>
        </w:tc>
        <w:tc>
          <w:tcPr>
            <w:tcW w:w="1301"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Question AVG.</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39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1</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66</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61.11</w:t>
            </w:r>
            <w:r w:rsidR="00CE1068">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30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2</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50</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46.30</w:t>
            </w:r>
            <w:r w:rsidR="00CE1068">
              <w:rPr>
                <w:rFonts w:asciiTheme="majorHAnsi" w:hAnsiTheme="majorHAnsi"/>
              </w:rPr>
              <w:t>%</w:t>
            </w:r>
          </w:p>
        </w:tc>
        <w:tc>
          <w:tcPr>
            <w:tcW w:w="1572" w:type="dxa"/>
            <w:gridSpan w:val="3"/>
            <w:noWrap/>
            <w:hideMark/>
          </w:tcPr>
          <w:p w:rsidR="006E0A94" w:rsidRPr="000B65BA" w:rsidRDefault="006E0A94" w:rsidP="000B65BA">
            <w:pPr>
              <w:rPr>
                <w:rFonts w:asciiTheme="majorHAnsi" w:hAnsiTheme="majorHAnsi"/>
                <w:b/>
                <w:bCs/>
              </w:rPr>
            </w:pPr>
            <w:r w:rsidRPr="000B65BA">
              <w:rPr>
                <w:rFonts w:asciiTheme="majorHAnsi" w:hAnsiTheme="majorHAnsi"/>
                <w:b/>
                <w:bCs/>
              </w:rPr>
              <w:t> </w:t>
            </w: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289"/>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3</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58</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53.70</w:t>
            </w:r>
            <w:r w:rsidR="00CE1068">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0D0BAC">
        <w:trPr>
          <w:trHeight w:val="289"/>
        </w:trPr>
        <w:tc>
          <w:tcPr>
            <w:tcW w:w="1705" w:type="dxa"/>
            <w:gridSpan w:val="2"/>
            <w:noWrap/>
            <w:hideMark/>
          </w:tcPr>
          <w:p w:rsidR="006E0A94" w:rsidRPr="000B65BA" w:rsidRDefault="006E0A94">
            <w:pPr>
              <w:rPr>
                <w:rFonts w:asciiTheme="majorHAnsi" w:hAnsiTheme="majorHAnsi"/>
              </w:rPr>
            </w:pPr>
          </w:p>
        </w:tc>
        <w:tc>
          <w:tcPr>
            <w:tcW w:w="1406" w:type="dxa"/>
            <w:noWrap/>
            <w:hideMark/>
          </w:tcPr>
          <w:p w:rsidR="006E0A94" w:rsidRPr="000B65BA" w:rsidRDefault="006E0A94" w:rsidP="000B65BA">
            <w:pPr>
              <w:rPr>
                <w:rFonts w:asciiTheme="majorHAnsi" w:hAnsiTheme="majorHAnsi"/>
              </w:rPr>
            </w:pPr>
          </w:p>
        </w:tc>
        <w:tc>
          <w:tcPr>
            <w:tcW w:w="6695" w:type="dxa"/>
            <w:gridSpan w:val="8"/>
            <w:noWrap/>
            <w:hideMark/>
          </w:tcPr>
          <w:p w:rsidR="006E0A94" w:rsidRPr="000B65BA" w:rsidRDefault="006E0A94">
            <w:pPr>
              <w:rPr>
                <w:rFonts w:asciiTheme="majorHAnsi" w:hAnsiTheme="majorHAnsi"/>
              </w:rPr>
            </w:pPr>
            <w:r w:rsidRPr="000B65BA">
              <w:rPr>
                <w:rFonts w:asciiTheme="majorHAnsi" w:hAnsiTheme="majorHAnsi"/>
                <w:b/>
                <w:bCs/>
              </w:rPr>
              <w:t>53.70</w:t>
            </w:r>
            <w:r>
              <w:rPr>
                <w:rFonts w:asciiTheme="majorHAnsi" w:hAnsiTheme="majorHAnsi"/>
                <w:b/>
                <w:bCs/>
              </w:rPr>
              <w:t>% Average for SLO 1</w:t>
            </w: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30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 </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 </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 </w:t>
            </w:r>
          </w:p>
        </w:tc>
        <w:tc>
          <w:tcPr>
            <w:tcW w:w="1572" w:type="dxa"/>
            <w:gridSpan w:val="3"/>
            <w:noWrap/>
            <w:hideMark/>
          </w:tcPr>
          <w:p w:rsidR="006E0A94" w:rsidRPr="000B65BA" w:rsidRDefault="006E0A94" w:rsidP="000B65BA">
            <w:pPr>
              <w:rPr>
                <w:rFonts w:asciiTheme="majorHAnsi" w:hAnsiTheme="majorHAnsi"/>
                <w:b/>
                <w:bCs/>
              </w:rPr>
            </w:pPr>
            <w:r w:rsidRPr="000B65BA">
              <w:rPr>
                <w:rFonts w:asciiTheme="majorHAnsi" w:hAnsiTheme="majorHAnsi"/>
                <w:b/>
                <w:bCs/>
              </w:rPr>
              <w:t> </w:t>
            </w:r>
          </w:p>
        </w:tc>
        <w:tc>
          <w:tcPr>
            <w:tcW w:w="973" w:type="dxa"/>
            <w:gridSpan w:val="2"/>
            <w:noWrap/>
            <w:hideMark/>
          </w:tcPr>
          <w:p w:rsidR="006E0A94" w:rsidRPr="000B65BA" w:rsidRDefault="006E0A94">
            <w:pPr>
              <w:rPr>
                <w:rFonts w:asciiTheme="majorHAnsi" w:hAnsiTheme="majorHAnsi"/>
              </w:rPr>
            </w:pPr>
            <w:r w:rsidRPr="000B65BA">
              <w:rPr>
                <w:rFonts w:asciiTheme="majorHAnsi" w:hAnsiTheme="majorHAnsi"/>
              </w:rPr>
              <w:t> </w:t>
            </w:r>
          </w:p>
        </w:tc>
        <w:tc>
          <w:tcPr>
            <w:tcW w:w="2849" w:type="dxa"/>
            <w:noWrap/>
            <w:hideMark/>
          </w:tcPr>
          <w:p w:rsidR="006E0A94" w:rsidRPr="000B65BA" w:rsidRDefault="006E0A94">
            <w:pPr>
              <w:rPr>
                <w:rFonts w:asciiTheme="majorHAnsi" w:hAnsiTheme="majorHAnsi"/>
              </w:rPr>
            </w:pPr>
            <w:r w:rsidRPr="000B65BA">
              <w:rPr>
                <w:rFonts w:asciiTheme="majorHAnsi" w:hAnsiTheme="majorHAnsi"/>
              </w:rPr>
              <w:t> </w:t>
            </w:r>
          </w:p>
        </w:tc>
        <w:tc>
          <w:tcPr>
            <w:tcW w:w="775" w:type="dxa"/>
            <w:noWrap/>
            <w:hideMark/>
          </w:tcPr>
          <w:p w:rsidR="006E0A94" w:rsidRPr="000B65BA" w:rsidRDefault="006E0A94">
            <w:pPr>
              <w:rPr>
                <w:rFonts w:asciiTheme="majorHAnsi" w:hAnsiTheme="majorHAnsi"/>
              </w:rPr>
            </w:pPr>
            <w:r w:rsidRPr="000B65BA">
              <w:rPr>
                <w:rFonts w:asciiTheme="majorHAnsi" w:hAnsiTheme="majorHAnsi"/>
              </w:rPr>
              <w:t> </w:t>
            </w:r>
          </w:p>
        </w:tc>
        <w:tc>
          <w:tcPr>
            <w:tcW w:w="775" w:type="dxa"/>
            <w:noWrap/>
            <w:hideMark/>
          </w:tcPr>
          <w:p w:rsidR="006E0A94" w:rsidRPr="000B65BA" w:rsidRDefault="006E0A94">
            <w:pPr>
              <w:rPr>
                <w:rFonts w:asciiTheme="majorHAnsi" w:hAnsiTheme="majorHAnsi"/>
              </w:rPr>
            </w:pPr>
            <w:r w:rsidRPr="000B65BA">
              <w:rPr>
                <w:rFonts w:asciiTheme="majorHAnsi" w:hAnsiTheme="majorHAnsi"/>
              </w:rPr>
              <w:t> </w:t>
            </w:r>
          </w:p>
        </w:tc>
        <w:tc>
          <w:tcPr>
            <w:tcW w:w="775" w:type="dxa"/>
            <w:noWrap/>
            <w:hideMark/>
          </w:tcPr>
          <w:p w:rsidR="006E0A94" w:rsidRPr="000B65BA" w:rsidRDefault="006E0A94">
            <w:pPr>
              <w:rPr>
                <w:rFonts w:asciiTheme="majorHAnsi" w:hAnsiTheme="majorHAnsi"/>
              </w:rPr>
            </w:pPr>
            <w:r w:rsidRPr="000B65BA">
              <w:rPr>
                <w:rFonts w:asciiTheme="majorHAnsi" w:hAnsiTheme="majorHAnsi"/>
              </w:rPr>
              <w:t> </w:t>
            </w:r>
          </w:p>
        </w:tc>
      </w:tr>
      <w:tr w:rsidR="006E0A94" w:rsidRPr="000B65BA" w:rsidTr="00986FF1">
        <w:trPr>
          <w:gridAfter w:val="5"/>
          <w:wAfter w:w="5984" w:type="dxa"/>
          <w:trHeight w:val="735"/>
        </w:trPr>
        <w:tc>
          <w:tcPr>
            <w:tcW w:w="973" w:type="dxa"/>
            <w:noWrap/>
            <w:hideMark/>
          </w:tcPr>
          <w:p w:rsidR="006E0A94" w:rsidRPr="000B65BA" w:rsidRDefault="006E0A94">
            <w:pPr>
              <w:rPr>
                <w:rFonts w:asciiTheme="majorHAnsi" w:hAnsiTheme="majorHAnsi"/>
              </w:rPr>
            </w:pPr>
          </w:p>
        </w:tc>
        <w:tc>
          <w:tcPr>
            <w:tcW w:w="2849" w:type="dxa"/>
            <w:gridSpan w:val="3"/>
            <w:noWrap/>
            <w:hideMark/>
          </w:tcPr>
          <w:p w:rsidR="006E0A94" w:rsidRPr="000B65BA" w:rsidRDefault="006E0A94">
            <w:pPr>
              <w:rPr>
                <w:rFonts w:asciiTheme="majorHAnsi" w:hAnsiTheme="majorHAnsi"/>
              </w:rPr>
            </w:pPr>
          </w:p>
        </w:tc>
        <w:tc>
          <w:tcPr>
            <w:tcW w:w="775" w:type="dxa"/>
            <w:gridSpan w:val="2"/>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gridSpan w:val="2"/>
            <w:noWrap/>
            <w:hideMark/>
          </w:tcPr>
          <w:p w:rsidR="006E0A94" w:rsidRPr="000B65BA" w:rsidRDefault="006E0A94">
            <w:pPr>
              <w:rPr>
                <w:rFonts w:asciiTheme="majorHAnsi" w:hAnsiTheme="majorHAnsi"/>
              </w:rPr>
            </w:pPr>
          </w:p>
        </w:tc>
      </w:tr>
      <w:tr w:rsidR="006E0A94" w:rsidRPr="000B65BA" w:rsidTr="006E0A94">
        <w:trPr>
          <w:trHeight w:val="300"/>
        </w:trPr>
        <w:tc>
          <w:tcPr>
            <w:tcW w:w="1705"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SLO # 2</w:t>
            </w:r>
          </w:p>
        </w:tc>
        <w:tc>
          <w:tcPr>
            <w:tcW w:w="1406" w:type="dxa"/>
            <w:noWrap/>
            <w:hideMark/>
          </w:tcPr>
          <w:p w:rsidR="006E0A94" w:rsidRPr="000B65BA" w:rsidRDefault="006E0A94" w:rsidP="000B65BA">
            <w:pPr>
              <w:rPr>
                <w:rFonts w:asciiTheme="majorHAnsi" w:hAnsiTheme="majorHAnsi"/>
                <w:b/>
                <w:bCs/>
              </w:rPr>
            </w:pPr>
            <w:r w:rsidRPr="000B65BA">
              <w:rPr>
                <w:rFonts w:asciiTheme="majorHAnsi" w:hAnsiTheme="majorHAnsi"/>
                <w:b/>
                <w:bCs/>
              </w:rPr>
              <w:t># CORRECT</w:t>
            </w:r>
          </w:p>
        </w:tc>
        <w:tc>
          <w:tcPr>
            <w:tcW w:w="1301"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Question AVG.</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39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4</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27</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25.00</w:t>
            </w:r>
            <w:r>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30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5</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79</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73.15</w:t>
            </w:r>
            <w:r>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289"/>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6</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64</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59.26</w:t>
            </w:r>
            <w:r>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0D0BAC">
        <w:trPr>
          <w:trHeight w:val="300"/>
        </w:trPr>
        <w:tc>
          <w:tcPr>
            <w:tcW w:w="1705" w:type="dxa"/>
            <w:gridSpan w:val="2"/>
            <w:noWrap/>
            <w:hideMark/>
          </w:tcPr>
          <w:p w:rsidR="006E0A94" w:rsidRPr="000B65BA" w:rsidRDefault="006E0A94">
            <w:pPr>
              <w:rPr>
                <w:rFonts w:asciiTheme="majorHAnsi" w:hAnsiTheme="majorHAnsi"/>
              </w:rPr>
            </w:pPr>
          </w:p>
        </w:tc>
        <w:tc>
          <w:tcPr>
            <w:tcW w:w="1406" w:type="dxa"/>
            <w:noWrap/>
            <w:hideMark/>
          </w:tcPr>
          <w:p w:rsidR="006E0A94" w:rsidRPr="000B65BA" w:rsidRDefault="006E0A94">
            <w:pPr>
              <w:rPr>
                <w:rFonts w:asciiTheme="majorHAnsi" w:hAnsiTheme="majorHAnsi"/>
              </w:rPr>
            </w:pPr>
          </w:p>
        </w:tc>
        <w:tc>
          <w:tcPr>
            <w:tcW w:w="3846" w:type="dxa"/>
            <w:gridSpan w:val="7"/>
            <w:noWrap/>
            <w:hideMark/>
          </w:tcPr>
          <w:p w:rsidR="006E0A94" w:rsidRPr="000B65BA" w:rsidRDefault="006E0A94">
            <w:pPr>
              <w:rPr>
                <w:rFonts w:asciiTheme="majorHAnsi" w:hAnsiTheme="majorHAnsi"/>
              </w:rPr>
            </w:pPr>
            <w:r w:rsidRPr="000B65BA">
              <w:rPr>
                <w:rFonts w:asciiTheme="majorHAnsi" w:hAnsiTheme="majorHAnsi"/>
                <w:b/>
                <w:bCs/>
              </w:rPr>
              <w:t>52.47</w:t>
            </w:r>
            <w:r>
              <w:rPr>
                <w:rFonts w:asciiTheme="majorHAnsi" w:hAnsiTheme="majorHAnsi"/>
                <w:b/>
                <w:bCs/>
              </w:rPr>
              <w:t>%  Average for SLO 2</w:t>
            </w: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986FF1">
        <w:trPr>
          <w:trHeight w:val="30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 </w:t>
            </w:r>
          </w:p>
        </w:tc>
        <w:tc>
          <w:tcPr>
            <w:tcW w:w="1406" w:type="dxa"/>
            <w:noWrap/>
            <w:hideMark/>
          </w:tcPr>
          <w:p w:rsidR="006E0A94" w:rsidRPr="000B65BA" w:rsidRDefault="006E0A94">
            <w:pPr>
              <w:rPr>
                <w:rFonts w:asciiTheme="majorHAnsi" w:hAnsiTheme="majorHAnsi"/>
              </w:rPr>
            </w:pPr>
            <w:r w:rsidRPr="000B65BA">
              <w:rPr>
                <w:rFonts w:asciiTheme="majorHAnsi" w:hAnsiTheme="majorHAnsi"/>
              </w:rPr>
              <w:t> </w:t>
            </w:r>
          </w:p>
        </w:tc>
        <w:tc>
          <w:tcPr>
            <w:tcW w:w="1301" w:type="dxa"/>
            <w:gridSpan w:val="2"/>
            <w:noWrap/>
            <w:hideMark/>
          </w:tcPr>
          <w:p w:rsidR="006E0A94" w:rsidRPr="000B65BA" w:rsidRDefault="006E0A94">
            <w:pPr>
              <w:rPr>
                <w:rFonts w:asciiTheme="majorHAnsi" w:hAnsiTheme="majorHAnsi"/>
              </w:rPr>
            </w:pPr>
            <w:r w:rsidRPr="000B65BA">
              <w:rPr>
                <w:rFonts w:asciiTheme="majorHAnsi" w:hAnsiTheme="majorHAnsi"/>
              </w:rPr>
              <w:t> </w:t>
            </w:r>
          </w:p>
        </w:tc>
        <w:tc>
          <w:tcPr>
            <w:tcW w:w="1572" w:type="dxa"/>
            <w:gridSpan w:val="3"/>
            <w:noWrap/>
            <w:hideMark/>
          </w:tcPr>
          <w:p w:rsidR="006E0A94" w:rsidRPr="000B65BA" w:rsidRDefault="006E0A94">
            <w:pPr>
              <w:rPr>
                <w:rFonts w:asciiTheme="majorHAnsi" w:hAnsiTheme="majorHAnsi"/>
              </w:rPr>
            </w:pPr>
            <w:r w:rsidRPr="000B65BA">
              <w:rPr>
                <w:rFonts w:asciiTheme="majorHAnsi" w:hAnsiTheme="majorHAnsi"/>
              </w:rPr>
              <w:t> </w:t>
            </w:r>
          </w:p>
        </w:tc>
        <w:tc>
          <w:tcPr>
            <w:tcW w:w="973" w:type="dxa"/>
            <w:gridSpan w:val="2"/>
            <w:noWrap/>
            <w:hideMark/>
          </w:tcPr>
          <w:p w:rsidR="006E0A94" w:rsidRPr="000B65BA" w:rsidRDefault="006E0A94">
            <w:pPr>
              <w:rPr>
                <w:rFonts w:asciiTheme="majorHAnsi" w:hAnsiTheme="majorHAnsi"/>
              </w:rPr>
            </w:pPr>
            <w:r w:rsidRPr="000B65BA">
              <w:rPr>
                <w:rFonts w:asciiTheme="majorHAnsi" w:hAnsiTheme="majorHAnsi"/>
              </w:rPr>
              <w:t> </w:t>
            </w:r>
          </w:p>
        </w:tc>
        <w:tc>
          <w:tcPr>
            <w:tcW w:w="2849" w:type="dxa"/>
            <w:noWrap/>
            <w:hideMark/>
          </w:tcPr>
          <w:p w:rsidR="006E0A94" w:rsidRPr="000B65BA" w:rsidRDefault="006E0A94">
            <w:pPr>
              <w:rPr>
                <w:rFonts w:asciiTheme="majorHAnsi" w:hAnsiTheme="majorHAnsi"/>
              </w:rPr>
            </w:pPr>
            <w:r w:rsidRPr="000B65BA">
              <w:rPr>
                <w:rFonts w:asciiTheme="majorHAnsi" w:hAnsiTheme="majorHAnsi"/>
              </w:rPr>
              <w:t> </w:t>
            </w:r>
          </w:p>
        </w:tc>
        <w:tc>
          <w:tcPr>
            <w:tcW w:w="775" w:type="dxa"/>
            <w:noWrap/>
            <w:hideMark/>
          </w:tcPr>
          <w:p w:rsidR="006E0A94" w:rsidRPr="000B65BA" w:rsidRDefault="006E0A94">
            <w:pPr>
              <w:rPr>
                <w:rFonts w:asciiTheme="majorHAnsi" w:hAnsiTheme="majorHAnsi"/>
              </w:rPr>
            </w:pPr>
            <w:r w:rsidRPr="000B65BA">
              <w:rPr>
                <w:rFonts w:asciiTheme="majorHAnsi" w:hAnsiTheme="majorHAnsi"/>
              </w:rPr>
              <w:t> </w:t>
            </w:r>
          </w:p>
        </w:tc>
        <w:tc>
          <w:tcPr>
            <w:tcW w:w="775" w:type="dxa"/>
            <w:noWrap/>
            <w:hideMark/>
          </w:tcPr>
          <w:p w:rsidR="006E0A94" w:rsidRPr="000B65BA" w:rsidRDefault="006E0A94">
            <w:pPr>
              <w:rPr>
                <w:rFonts w:asciiTheme="majorHAnsi" w:hAnsiTheme="majorHAnsi"/>
              </w:rPr>
            </w:pPr>
            <w:r w:rsidRPr="000B65BA">
              <w:rPr>
                <w:rFonts w:asciiTheme="majorHAnsi" w:hAnsiTheme="majorHAnsi"/>
              </w:rPr>
              <w:t> </w:t>
            </w:r>
          </w:p>
        </w:tc>
        <w:tc>
          <w:tcPr>
            <w:tcW w:w="775" w:type="dxa"/>
            <w:noWrap/>
            <w:hideMark/>
          </w:tcPr>
          <w:p w:rsidR="006E0A94" w:rsidRPr="000B65BA" w:rsidRDefault="006E0A94">
            <w:pPr>
              <w:rPr>
                <w:rFonts w:asciiTheme="majorHAnsi" w:hAnsiTheme="majorHAnsi"/>
              </w:rPr>
            </w:pPr>
            <w:r w:rsidRPr="000B65BA">
              <w:rPr>
                <w:rFonts w:asciiTheme="majorHAnsi" w:hAnsiTheme="majorHAnsi"/>
              </w:rPr>
              <w:t> </w:t>
            </w:r>
          </w:p>
        </w:tc>
      </w:tr>
      <w:tr w:rsidR="006E0A94" w:rsidRPr="000B65BA" w:rsidTr="00986FF1">
        <w:trPr>
          <w:gridAfter w:val="5"/>
          <w:wAfter w:w="5984" w:type="dxa"/>
          <w:trHeight w:val="615"/>
        </w:trPr>
        <w:tc>
          <w:tcPr>
            <w:tcW w:w="973" w:type="dxa"/>
            <w:noWrap/>
            <w:hideMark/>
          </w:tcPr>
          <w:p w:rsidR="006E0A94" w:rsidRPr="000B65BA" w:rsidRDefault="006E0A94">
            <w:pPr>
              <w:rPr>
                <w:rFonts w:asciiTheme="majorHAnsi" w:hAnsiTheme="majorHAnsi"/>
              </w:rPr>
            </w:pPr>
          </w:p>
        </w:tc>
        <w:tc>
          <w:tcPr>
            <w:tcW w:w="2849" w:type="dxa"/>
            <w:gridSpan w:val="3"/>
            <w:noWrap/>
            <w:hideMark/>
          </w:tcPr>
          <w:p w:rsidR="006E0A94" w:rsidRPr="000B65BA" w:rsidRDefault="006E0A94">
            <w:pPr>
              <w:rPr>
                <w:rFonts w:asciiTheme="majorHAnsi" w:hAnsiTheme="majorHAnsi"/>
              </w:rPr>
            </w:pPr>
          </w:p>
        </w:tc>
        <w:tc>
          <w:tcPr>
            <w:tcW w:w="775" w:type="dxa"/>
            <w:gridSpan w:val="2"/>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gridSpan w:val="2"/>
            <w:noWrap/>
            <w:hideMark/>
          </w:tcPr>
          <w:p w:rsidR="006E0A94" w:rsidRPr="000B65BA" w:rsidRDefault="006E0A94">
            <w:pPr>
              <w:rPr>
                <w:rFonts w:asciiTheme="majorHAnsi" w:hAnsiTheme="majorHAnsi"/>
              </w:rPr>
            </w:pPr>
          </w:p>
        </w:tc>
      </w:tr>
      <w:tr w:rsidR="006E0A94" w:rsidRPr="000B65BA" w:rsidTr="00CE1068">
        <w:trPr>
          <w:trHeight w:val="300"/>
        </w:trPr>
        <w:tc>
          <w:tcPr>
            <w:tcW w:w="1705"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SLO # 3</w:t>
            </w:r>
          </w:p>
        </w:tc>
        <w:tc>
          <w:tcPr>
            <w:tcW w:w="1406" w:type="dxa"/>
            <w:noWrap/>
            <w:hideMark/>
          </w:tcPr>
          <w:p w:rsidR="006E0A94" w:rsidRPr="000B65BA" w:rsidRDefault="006E0A94" w:rsidP="000B65BA">
            <w:pPr>
              <w:rPr>
                <w:rFonts w:asciiTheme="majorHAnsi" w:hAnsiTheme="majorHAnsi"/>
                <w:b/>
                <w:bCs/>
              </w:rPr>
            </w:pPr>
            <w:r w:rsidRPr="000B65BA">
              <w:rPr>
                <w:rFonts w:asciiTheme="majorHAnsi" w:hAnsiTheme="majorHAnsi"/>
                <w:b/>
                <w:bCs/>
              </w:rPr>
              <w:t># CORRECT</w:t>
            </w:r>
          </w:p>
        </w:tc>
        <w:tc>
          <w:tcPr>
            <w:tcW w:w="1301"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Question AVG.</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986FF1">
        <w:trPr>
          <w:trHeight w:val="39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7</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61</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56.48</w:t>
            </w:r>
            <w:r w:rsidR="00CE1068">
              <w:rPr>
                <w:rFonts w:asciiTheme="majorHAnsi" w:hAnsiTheme="majorHAnsi"/>
              </w:rPr>
              <w:t>%</w:t>
            </w:r>
          </w:p>
        </w:tc>
        <w:tc>
          <w:tcPr>
            <w:tcW w:w="1572" w:type="dxa"/>
            <w:gridSpan w:val="3"/>
            <w:noWrap/>
            <w:hideMark/>
          </w:tcPr>
          <w:p w:rsidR="006E0A94" w:rsidRPr="000B65BA" w:rsidRDefault="006E0A94" w:rsidP="000B65BA">
            <w:pPr>
              <w:rPr>
                <w:rFonts w:asciiTheme="majorHAnsi" w:hAnsiTheme="majorHAnsi"/>
                <w:b/>
                <w:bCs/>
              </w:rPr>
            </w:pP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986FF1">
        <w:trPr>
          <w:trHeight w:val="30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8</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39</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36.11</w:t>
            </w:r>
            <w:r w:rsidR="00CE1068">
              <w:rPr>
                <w:rFonts w:asciiTheme="majorHAnsi" w:hAnsiTheme="majorHAnsi"/>
              </w:rPr>
              <w:t>%</w:t>
            </w:r>
          </w:p>
        </w:tc>
        <w:tc>
          <w:tcPr>
            <w:tcW w:w="1572" w:type="dxa"/>
            <w:gridSpan w:val="3"/>
            <w:noWrap/>
            <w:hideMark/>
          </w:tcPr>
          <w:p w:rsidR="006E0A94" w:rsidRPr="000B65BA" w:rsidRDefault="006E0A94" w:rsidP="000B65BA">
            <w:pPr>
              <w:rPr>
                <w:rFonts w:asciiTheme="majorHAnsi" w:hAnsiTheme="majorHAnsi"/>
                <w:b/>
                <w:bCs/>
              </w:rPr>
            </w:pPr>
            <w:r w:rsidRPr="000B65BA">
              <w:rPr>
                <w:rFonts w:asciiTheme="majorHAnsi" w:hAnsiTheme="majorHAnsi"/>
                <w:b/>
                <w:bCs/>
              </w:rPr>
              <w:t> </w:t>
            </w: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289"/>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9</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55</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50.93</w:t>
            </w:r>
            <w:r w:rsidR="00CE1068">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0D0BAC">
        <w:trPr>
          <w:trHeight w:val="289"/>
        </w:trPr>
        <w:tc>
          <w:tcPr>
            <w:tcW w:w="1705" w:type="dxa"/>
            <w:gridSpan w:val="2"/>
            <w:noWrap/>
          </w:tcPr>
          <w:p w:rsidR="006E0A94" w:rsidRPr="000B65BA" w:rsidRDefault="006E0A94">
            <w:pPr>
              <w:rPr>
                <w:rFonts w:asciiTheme="majorHAnsi" w:hAnsiTheme="majorHAnsi"/>
              </w:rPr>
            </w:pPr>
          </w:p>
        </w:tc>
        <w:tc>
          <w:tcPr>
            <w:tcW w:w="1406" w:type="dxa"/>
            <w:noWrap/>
          </w:tcPr>
          <w:p w:rsidR="006E0A94" w:rsidRPr="000B65BA" w:rsidRDefault="006E0A94" w:rsidP="000B65BA">
            <w:pPr>
              <w:rPr>
                <w:rFonts w:asciiTheme="majorHAnsi" w:hAnsiTheme="majorHAnsi"/>
              </w:rPr>
            </w:pPr>
          </w:p>
        </w:tc>
        <w:tc>
          <w:tcPr>
            <w:tcW w:w="3846" w:type="dxa"/>
            <w:gridSpan w:val="7"/>
            <w:noWrap/>
          </w:tcPr>
          <w:p w:rsidR="006E0A94" w:rsidRDefault="00CE1068">
            <w:pPr>
              <w:rPr>
                <w:rFonts w:asciiTheme="majorHAnsi" w:hAnsiTheme="majorHAnsi"/>
              </w:rPr>
            </w:pPr>
            <w:r>
              <w:rPr>
                <w:rFonts w:asciiTheme="majorHAnsi" w:hAnsiTheme="majorHAnsi"/>
                <w:b/>
                <w:bCs/>
              </w:rPr>
              <w:t xml:space="preserve">47.84 </w:t>
            </w:r>
            <w:r w:rsidR="006E0A94">
              <w:rPr>
                <w:rFonts w:asciiTheme="majorHAnsi" w:hAnsiTheme="majorHAnsi"/>
                <w:b/>
                <w:bCs/>
              </w:rPr>
              <w:t>% Average for SLO 3</w:t>
            </w:r>
          </w:p>
        </w:tc>
        <w:tc>
          <w:tcPr>
            <w:tcW w:w="2849" w:type="dxa"/>
            <w:noWrap/>
          </w:tcPr>
          <w:p w:rsidR="006E0A94" w:rsidRPr="000B65BA" w:rsidRDefault="006E0A94">
            <w:pPr>
              <w:rPr>
                <w:rFonts w:asciiTheme="majorHAnsi" w:hAnsiTheme="majorHAnsi"/>
              </w:rPr>
            </w:pPr>
          </w:p>
        </w:tc>
        <w:tc>
          <w:tcPr>
            <w:tcW w:w="775" w:type="dxa"/>
            <w:noWrap/>
          </w:tcPr>
          <w:p w:rsidR="006E0A94" w:rsidRPr="000B65BA" w:rsidRDefault="006E0A94">
            <w:pPr>
              <w:rPr>
                <w:rFonts w:asciiTheme="majorHAnsi" w:hAnsiTheme="majorHAnsi"/>
              </w:rPr>
            </w:pPr>
          </w:p>
        </w:tc>
        <w:tc>
          <w:tcPr>
            <w:tcW w:w="775" w:type="dxa"/>
            <w:noWrap/>
          </w:tcPr>
          <w:p w:rsidR="006E0A94" w:rsidRPr="000B65BA" w:rsidRDefault="006E0A94">
            <w:pPr>
              <w:rPr>
                <w:rFonts w:asciiTheme="majorHAnsi" w:hAnsiTheme="majorHAnsi"/>
              </w:rPr>
            </w:pPr>
          </w:p>
        </w:tc>
        <w:tc>
          <w:tcPr>
            <w:tcW w:w="775" w:type="dxa"/>
            <w:noWrap/>
          </w:tcPr>
          <w:p w:rsidR="006E0A94" w:rsidRPr="000B65BA" w:rsidRDefault="006E0A94">
            <w:pPr>
              <w:rPr>
                <w:rFonts w:asciiTheme="majorHAnsi" w:hAnsiTheme="majorHAnsi"/>
              </w:rPr>
            </w:pPr>
          </w:p>
        </w:tc>
      </w:tr>
      <w:tr w:rsidR="006E0A94" w:rsidRPr="000B65BA" w:rsidTr="00CE1068">
        <w:trPr>
          <w:trHeight w:val="289"/>
        </w:trPr>
        <w:tc>
          <w:tcPr>
            <w:tcW w:w="1705"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lastRenderedPageBreak/>
              <w:t>SLO # 4</w:t>
            </w:r>
          </w:p>
        </w:tc>
        <w:tc>
          <w:tcPr>
            <w:tcW w:w="1406" w:type="dxa"/>
            <w:noWrap/>
            <w:hideMark/>
          </w:tcPr>
          <w:p w:rsidR="006E0A94" w:rsidRPr="000B65BA" w:rsidRDefault="006E0A94" w:rsidP="000B65BA">
            <w:pPr>
              <w:rPr>
                <w:rFonts w:asciiTheme="majorHAnsi" w:hAnsiTheme="majorHAnsi"/>
                <w:b/>
                <w:bCs/>
              </w:rPr>
            </w:pPr>
            <w:r w:rsidRPr="000B65BA">
              <w:rPr>
                <w:rFonts w:asciiTheme="majorHAnsi" w:hAnsiTheme="majorHAnsi"/>
                <w:b/>
                <w:bCs/>
              </w:rPr>
              <w:t># CORRECT</w:t>
            </w:r>
          </w:p>
        </w:tc>
        <w:tc>
          <w:tcPr>
            <w:tcW w:w="1301"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Question AVG.</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372"/>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10</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81</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75.00</w:t>
            </w:r>
            <w:r w:rsidR="00CE1068">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986FF1">
        <w:trPr>
          <w:trHeight w:val="30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11</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23</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21.30</w:t>
            </w:r>
            <w:r w:rsidR="00CE1068">
              <w:rPr>
                <w:rFonts w:asciiTheme="majorHAnsi" w:hAnsiTheme="majorHAnsi"/>
              </w:rPr>
              <w:t>%</w:t>
            </w:r>
          </w:p>
        </w:tc>
        <w:tc>
          <w:tcPr>
            <w:tcW w:w="1572" w:type="dxa"/>
            <w:gridSpan w:val="3"/>
            <w:noWrap/>
            <w:hideMark/>
          </w:tcPr>
          <w:p w:rsidR="006E0A94" w:rsidRPr="000B65BA" w:rsidRDefault="006E0A94" w:rsidP="000B65BA">
            <w:pPr>
              <w:rPr>
                <w:rFonts w:asciiTheme="majorHAnsi" w:hAnsiTheme="majorHAnsi"/>
                <w:b/>
                <w:bCs/>
              </w:rPr>
            </w:pPr>
            <w:r w:rsidRPr="000B65BA">
              <w:rPr>
                <w:rFonts w:asciiTheme="majorHAnsi" w:hAnsiTheme="majorHAnsi"/>
                <w:b/>
                <w:bCs/>
              </w:rPr>
              <w:t> </w:t>
            </w: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CE1068">
        <w:trPr>
          <w:trHeight w:val="30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12</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30</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27.78</w:t>
            </w:r>
            <w:r w:rsidR="00CE1068">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6E0A94">
        <w:trPr>
          <w:trHeight w:val="332"/>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 </w:t>
            </w:r>
          </w:p>
        </w:tc>
        <w:tc>
          <w:tcPr>
            <w:tcW w:w="1406" w:type="dxa"/>
            <w:noWrap/>
            <w:hideMark/>
          </w:tcPr>
          <w:p w:rsidR="006E0A94" w:rsidRPr="000B65BA" w:rsidRDefault="006E0A94">
            <w:pPr>
              <w:rPr>
                <w:rFonts w:asciiTheme="majorHAnsi" w:hAnsiTheme="majorHAnsi"/>
              </w:rPr>
            </w:pPr>
            <w:r w:rsidRPr="000B65BA">
              <w:rPr>
                <w:rFonts w:asciiTheme="majorHAnsi" w:hAnsiTheme="majorHAnsi"/>
              </w:rPr>
              <w:t> </w:t>
            </w:r>
          </w:p>
        </w:tc>
        <w:tc>
          <w:tcPr>
            <w:tcW w:w="3846" w:type="dxa"/>
            <w:gridSpan w:val="7"/>
            <w:noWrap/>
            <w:hideMark/>
          </w:tcPr>
          <w:p w:rsidR="006E0A94" w:rsidRPr="000B65BA" w:rsidRDefault="006E0A94" w:rsidP="000D0BAC">
            <w:pPr>
              <w:rPr>
                <w:rFonts w:asciiTheme="majorHAnsi" w:hAnsiTheme="majorHAnsi"/>
                <w:b/>
                <w:bCs/>
              </w:rPr>
            </w:pPr>
            <w:r w:rsidRPr="000B65BA">
              <w:rPr>
                <w:rFonts w:asciiTheme="majorHAnsi" w:hAnsiTheme="majorHAnsi"/>
                <w:b/>
                <w:bCs/>
              </w:rPr>
              <w:t>41.36</w:t>
            </w:r>
            <w:r>
              <w:rPr>
                <w:rFonts w:asciiTheme="majorHAnsi" w:hAnsiTheme="majorHAnsi"/>
                <w:b/>
                <w:bCs/>
              </w:rPr>
              <w:t>% Average for SLO 4</w:t>
            </w:r>
          </w:p>
        </w:tc>
        <w:tc>
          <w:tcPr>
            <w:tcW w:w="2849" w:type="dxa"/>
            <w:noWrap/>
            <w:hideMark/>
          </w:tcPr>
          <w:p w:rsidR="006E0A94" w:rsidRPr="000B65BA" w:rsidRDefault="006E0A94">
            <w:pPr>
              <w:rPr>
                <w:rFonts w:asciiTheme="majorHAnsi" w:hAnsiTheme="majorHAnsi"/>
              </w:rPr>
            </w:pPr>
            <w:r w:rsidRPr="000B65BA">
              <w:rPr>
                <w:rFonts w:asciiTheme="majorHAnsi" w:hAnsiTheme="majorHAnsi"/>
              </w:rPr>
              <w:t> </w:t>
            </w:r>
          </w:p>
        </w:tc>
        <w:tc>
          <w:tcPr>
            <w:tcW w:w="775" w:type="dxa"/>
            <w:noWrap/>
            <w:hideMark/>
          </w:tcPr>
          <w:p w:rsidR="006E0A94" w:rsidRPr="000B65BA" w:rsidRDefault="006E0A94">
            <w:pPr>
              <w:rPr>
                <w:rFonts w:asciiTheme="majorHAnsi" w:hAnsiTheme="majorHAnsi"/>
              </w:rPr>
            </w:pPr>
            <w:r w:rsidRPr="000B65BA">
              <w:rPr>
                <w:rFonts w:asciiTheme="majorHAnsi" w:hAnsiTheme="majorHAnsi"/>
              </w:rPr>
              <w:t> </w:t>
            </w:r>
          </w:p>
        </w:tc>
        <w:tc>
          <w:tcPr>
            <w:tcW w:w="775" w:type="dxa"/>
            <w:noWrap/>
            <w:hideMark/>
          </w:tcPr>
          <w:p w:rsidR="006E0A94" w:rsidRPr="000B65BA" w:rsidRDefault="006E0A94">
            <w:pPr>
              <w:rPr>
                <w:rFonts w:asciiTheme="majorHAnsi" w:hAnsiTheme="majorHAnsi"/>
              </w:rPr>
            </w:pPr>
            <w:r w:rsidRPr="000B65BA">
              <w:rPr>
                <w:rFonts w:asciiTheme="majorHAnsi" w:hAnsiTheme="majorHAnsi"/>
              </w:rPr>
              <w:t> </w:t>
            </w:r>
          </w:p>
        </w:tc>
        <w:tc>
          <w:tcPr>
            <w:tcW w:w="775" w:type="dxa"/>
            <w:noWrap/>
            <w:hideMark/>
          </w:tcPr>
          <w:p w:rsidR="006E0A94" w:rsidRPr="000B65BA" w:rsidRDefault="006E0A94">
            <w:pPr>
              <w:rPr>
                <w:rFonts w:asciiTheme="majorHAnsi" w:hAnsiTheme="majorHAnsi"/>
              </w:rPr>
            </w:pPr>
            <w:r w:rsidRPr="000B65BA">
              <w:rPr>
                <w:rFonts w:asciiTheme="majorHAnsi" w:hAnsiTheme="majorHAnsi"/>
              </w:rPr>
              <w:t> </w:t>
            </w:r>
          </w:p>
        </w:tc>
      </w:tr>
      <w:tr w:rsidR="006E0A94" w:rsidRPr="000B65BA" w:rsidTr="00986FF1">
        <w:trPr>
          <w:gridAfter w:val="5"/>
          <w:wAfter w:w="5984" w:type="dxa"/>
          <w:trHeight w:val="630"/>
        </w:trPr>
        <w:tc>
          <w:tcPr>
            <w:tcW w:w="6147" w:type="dxa"/>
            <w:gridSpan w:val="9"/>
            <w:hideMark/>
          </w:tcPr>
          <w:p w:rsidR="006E0A94" w:rsidRPr="000B65BA" w:rsidRDefault="006E0A94">
            <w:pPr>
              <w:rPr>
                <w:rFonts w:asciiTheme="majorHAnsi" w:hAnsiTheme="majorHAnsi"/>
                <w:b/>
                <w:bCs/>
              </w:rPr>
            </w:pPr>
          </w:p>
        </w:tc>
      </w:tr>
      <w:tr w:rsidR="006E0A94" w:rsidRPr="000B65BA" w:rsidTr="00CE1068">
        <w:trPr>
          <w:trHeight w:val="300"/>
        </w:trPr>
        <w:tc>
          <w:tcPr>
            <w:tcW w:w="1705"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SLO # 5</w:t>
            </w:r>
          </w:p>
        </w:tc>
        <w:tc>
          <w:tcPr>
            <w:tcW w:w="1406" w:type="dxa"/>
            <w:noWrap/>
            <w:hideMark/>
          </w:tcPr>
          <w:p w:rsidR="006E0A94" w:rsidRPr="000B65BA" w:rsidRDefault="006E0A94" w:rsidP="000B65BA">
            <w:pPr>
              <w:rPr>
                <w:rFonts w:asciiTheme="majorHAnsi" w:hAnsiTheme="majorHAnsi"/>
                <w:b/>
                <w:bCs/>
              </w:rPr>
            </w:pPr>
            <w:r w:rsidRPr="000B65BA">
              <w:rPr>
                <w:rFonts w:asciiTheme="majorHAnsi" w:hAnsiTheme="majorHAnsi"/>
                <w:b/>
                <w:bCs/>
              </w:rPr>
              <w:t># CORRECT</w:t>
            </w:r>
          </w:p>
        </w:tc>
        <w:tc>
          <w:tcPr>
            <w:tcW w:w="1301" w:type="dxa"/>
            <w:gridSpan w:val="2"/>
            <w:noWrap/>
            <w:hideMark/>
          </w:tcPr>
          <w:p w:rsidR="006E0A94" w:rsidRPr="000B65BA" w:rsidRDefault="006E0A94" w:rsidP="000B65BA">
            <w:pPr>
              <w:rPr>
                <w:rFonts w:asciiTheme="majorHAnsi" w:hAnsiTheme="majorHAnsi"/>
                <w:b/>
                <w:bCs/>
              </w:rPr>
            </w:pPr>
            <w:r w:rsidRPr="000B65BA">
              <w:rPr>
                <w:rFonts w:asciiTheme="majorHAnsi" w:hAnsiTheme="majorHAnsi"/>
                <w:b/>
                <w:bCs/>
              </w:rPr>
              <w:t>Question AVG.</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CE1068">
        <w:trPr>
          <w:trHeight w:val="39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13</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24</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22.22</w:t>
            </w:r>
            <w:r w:rsidR="00CE1068">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986FF1">
        <w:trPr>
          <w:trHeight w:val="315"/>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14</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83</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76.85</w:t>
            </w:r>
            <w:r w:rsidR="00CE1068">
              <w:rPr>
                <w:rFonts w:asciiTheme="majorHAnsi" w:hAnsiTheme="majorHAnsi"/>
              </w:rPr>
              <w:t>%</w:t>
            </w:r>
          </w:p>
        </w:tc>
        <w:tc>
          <w:tcPr>
            <w:tcW w:w="1572" w:type="dxa"/>
            <w:gridSpan w:val="3"/>
            <w:noWrap/>
            <w:hideMark/>
          </w:tcPr>
          <w:p w:rsidR="006E0A94" w:rsidRPr="000B65BA" w:rsidRDefault="006E0A94" w:rsidP="000B65BA">
            <w:pPr>
              <w:rPr>
                <w:rFonts w:asciiTheme="majorHAnsi" w:hAnsiTheme="majorHAnsi"/>
                <w:b/>
                <w:bCs/>
              </w:rPr>
            </w:pPr>
            <w:r w:rsidRPr="000B65BA">
              <w:rPr>
                <w:rFonts w:asciiTheme="majorHAnsi" w:hAnsiTheme="majorHAnsi"/>
                <w:b/>
                <w:bCs/>
              </w:rPr>
              <w:t> </w:t>
            </w:r>
          </w:p>
        </w:tc>
        <w:tc>
          <w:tcPr>
            <w:tcW w:w="973" w:type="dxa"/>
            <w:gridSpan w:val="2"/>
            <w:noWrap/>
            <w:hideMark/>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6E0A94" w:rsidRPr="000B65BA" w:rsidTr="00CE1068">
        <w:trPr>
          <w:trHeight w:val="300"/>
        </w:trPr>
        <w:tc>
          <w:tcPr>
            <w:tcW w:w="1705" w:type="dxa"/>
            <w:gridSpan w:val="2"/>
            <w:noWrap/>
            <w:hideMark/>
          </w:tcPr>
          <w:p w:rsidR="006E0A94" w:rsidRPr="000B65BA" w:rsidRDefault="006E0A94">
            <w:pPr>
              <w:rPr>
                <w:rFonts w:asciiTheme="majorHAnsi" w:hAnsiTheme="majorHAnsi"/>
              </w:rPr>
            </w:pPr>
            <w:r w:rsidRPr="000B65BA">
              <w:rPr>
                <w:rFonts w:asciiTheme="majorHAnsi" w:hAnsiTheme="majorHAnsi"/>
              </w:rPr>
              <w:t>Question # 15</w:t>
            </w:r>
          </w:p>
        </w:tc>
        <w:tc>
          <w:tcPr>
            <w:tcW w:w="1406" w:type="dxa"/>
            <w:noWrap/>
            <w:hideMark/>
          </w:tcPr>
          <w:p w:rsidR="006E0A94" w:rsidRPr="000B65BA" w:rsidRDefault="006E0A94" w:rsidP="000B65BA">
            <w:pPr>
              <w:rPr>
                <w:rFonts w:asciiTheme="majorHAnsi" w:hAnsiTheme="majorHAnsi"/>
              </w:rPr>
            </w:pPr>
            <w:r w:rsidRPr="000B65BA">
              <w:rPr>
                <w:rFonts w:asciiTheme="majorHAnsi" w:hAnsiTheme="majorHAnsi"/>
              </w:rPr>
              <w:t>57</w:t>
            </w:r>
          </w:p>
        </w:tc>
        <w:tc>
          <w:tcPr>
            <w:tcW w:w="1301" w:type="dxa"/>
            <w:gridSpan w:val="2"/>
            <w:noWrap/>
            <w:hideMark/>
          </w:tcPr>
          <w:p w:rsidR="006E0A94" w:rsidRPr="000B65BA" w:rsidRDefault="006E0A94" w:rsidP="000B65BA">
            <w:pPr>
              <w:rPr>
                <w:rFonts w:asciiTheme="majorHAnsi" w:hAnsiTheme="majorHAnsi"/>
              </w:rPr>
            </w:pPr>
            <w:r w:rsidRPr="000B65BA">
              <w:rPr>
                <w:rFonts w:asciiTheme="majorHAnsi" w:hAnsiTheme="majorHAnsi"/>
              </w:rPr>
              <w:t>52.78</w:t>
            </w:r>
            <w:r w:rsidR="00CE1068">
              <w:rPr>
                <w:rFonts w:asciiTheme="majorHAnsi" w:hAnsiTheme="majorHAnsi"/>
              </w:rPr>
              <w:t>%</w:t>
            </w:r>
          </w:p>
        </w:tc>
        <w:tc>
          <w:tcPr>
            <w:tcW w:w="1572" w:type="dxa"/>
            <w:gridSpan w:val="3"/>
            <w:noWrap/>
          </w:tcPr>
          <w:p w:rsidR="006E0A94" w:rsidRPr="000B65BA" w:rsidRDefault="006E0A94" w:rsidP="000B65BA">
            <w:pPr>
              <w:rPr>
                <w:rFonts w:asciiTheme="majorHAnsi" w:hAnsiTheme="majorHAnsi"/>
                <w:b/>
                <w:bCs/>
              </w:rPr>
            </w:pPr>
          </w:p>
        </w:tc>
        <w:tc>
          <w:tcPr>
            <w:tcW w:w="973" w:type="dxa"/>
            <w:gridSpan w:val="2"/>
            <w:noWrap/>
          </w:tcPr>
          <w:p w:rsidR="006E0A94" w:rsidRPr="000B65BA" w:rsidRDefault="006E0A94">
            <w:pPr>
              <w:rPr>
                <w:rFonts w:asciiTheme="majorHAnsi" w:hAnsiTheme="majorHAnsi"/>
              </w:rPr>
            </w:pPr>
          </w:p>
        </w:tc>
        <w:tc>
          <w:tcPr>
            <w:tcW w:w="2849"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c>
          <w:tcPr>
            <w:tcW w:w="775" w:type="dxa"/>
            <w:noWrap/>
            <w:hideMark/>
          </w:tcPr>
          <w:p w:rsidR="006E0A94" w:rsidRPr="000B65BA" w:rsidRDefault="006E0A94">
            <w:pPr>
              <w:rPr>
                <w:rFonts w:asciiTheme="majorHAnsi" w:hAnsiTheme="majorHAnsi"/>
              </w:rPr>
            </w:pPr>
          </w:p>
        </w:tc>
      </w:tr>
      <w:tr w:rsidR="00CE1068" w:rsidRPr="000B65BA" w:rsidTr="000D0BAC">
        <w:trPr>
          <w:trHeight w:val="300"/>
        </w:trPr>
        <w:tc>
          <w:tcPr>
            <w:tcW w:w="1705" w:type="dxa"/>
            <w:gridSpan w:val="2"/>
            <w:noWrap/>
            <w:hideMark/>
          </w:tcPr>
          <w:p w:rsidR="00CE1068" w:rsidRPr="000B65BA" w:rsidRDefault="00CE1068">
            <w:pPr>
              <w:rPr>
                <w:rFonts w:asciiTheme="majorHAnsi" w:hAnsiTheme="majorHAnsi"/>
              </w:rPr>
            </w:pPr>
            <w:r w:rsidRPr="000B65BA">
              <w:rPr>
                <w:rFonts w:asciiTheme="majorHAnsi" w:hAnsiTheme="majorHAnsi"/>
              </w:rPr>
              <w:t> </w:t>
            </w:r>
          </w:p>
        </w:tc>
        <w:tc>
          <w:tcPr>
            <w:tcW w:w="1406" w:type="dxa"/>
            <w:noWrap/>
            <w:hideMark/>
          </w:tcPr>
          <w:p w:rsidR="00CE1068" w:rsidRPr="000B65BA" w:rsidRDefault="00CE1068">
            <w:pPr>
              <w:rPr>
                <w:rFonts w:asciiTheme="majorHAnsi" w:hAnsiTheme="majorHAnsi"/>
              </w:rPr>
            </w:pPr>
            <w:r w:rsidRPr="000B65BA">
              <w:rPr>
                <w:rFonts w:asciiTheme="majorHAnsi" w:hAnsiTheme="majorHAnsi"/>
              </w:rPr>
              <w:t> </w:t>
            </w:r>
          </w:p>
        </w:tc>
        <w:tc>
          <w:tcPr>
            <w:tcW w:w="3846" w:type="dxa"/>
            <w:gridSpan w:val="7"/>
            <w:noWrap/>
            <w:hideMark/>
          </w:tcPr>
          <w:p w:rsidR="00CE1068" w:rsidRPr="000B65BA" w:rsidRDefault="00CE1068" w:rsidP="000D0BAC">
            <w:pPr>
              <w:rPr>
                <w:rFonts w:asciiTheme="majorHAnsi" w:hAnsiTheme="majorHAnsi"/>
                <w:b/>
                <w:bCs/>
              </w:rPr>
            </w:pPr>
            <w:r w:rsidRPr="000B65BA">
              <w:rPr>
                <w:rFonts w:asciiTheme="majorHAnsi" w:hAnsiTheme="majorHAnsi"/>
                <w:b/>
                <w:bCs/>
              </w:rPr>
              <w:t>50.62</w:t>
            </w:r>
            <w:r>
              <w:rPr>
                <w:rFonts w:asciiTheme="majorHAnsi" w:hAnsiTheme="majorHAnsi"/>
                <w:b/>
                <w:bCs/>
              </w:rPr>
              <w:t>% Average for SLO 5</w:t>
            </w:r>
          </w:p>
        </w:tc>
        <w:tc>
          <w:tcPr>
            <w:tcW w:w="2849" w:type="dxa"/>
            <w:noWrap/>
            <w:hideMark/>
          </w:tcPr>
          <w:p w:rsidR="00CE1068" w:rsidRPr="000B65BA" w:rsidRDefault="00CE1068">
            <w:pPr>
              <w:rPr>
                <w:rFonts w:asciiTheme="majorHAnsi" w:hAnsiTheme="majorHAnsi"/>
              </w:rPr>
            </w:pPr>
            <w:r w:rsidRPr="000B65BA">
              <w:rPr>
                <w:rFonts w:asciiTheme="majorHAnsi" w:hAnsiTheme="majorHAnsi"/>
              </w:rPr>
              <w:t> </w:t>
            </w:r>
          </w:p>
        </w:tc>
        <w:tc>
          <w:tcPr>
            <w:tcW w:w="775" w:type="dxa"/>
            <w:noWrap/>
            <w:hideMark/>
          </w:tcPr>
          <w:p w:rsidR="00CE1068" w:rsidRPr="000B65BA" w:rsidRDefault="00CE1068">
            <w:pPr>
              <w:rPr>
                <w:rFonts w:asciiTheme="majorHAnsi" w:hAnsiTheme="majorHAnsi"/>
              </w:rPr>
            </w:pPr>
            <w:r w:rsidRPr="000B65BA">
              <w:rPr>
                <w:rFonts w:asciiTheme="majorHAnsi" w:hAnsiTheme="majorHAnsi"/>
              </w:rPr>
              <w:t> </w:t>
            </w:r>
          </w:p>
        </w:tc>
        <w:tc>
          <w:tcPr>
            <w:tcW w:w="775" w:type="dxa"/>
            <w:noWrap/>
            <w:hideMark/>
          </w:tcPr>
          <w:p w:rsidR="00CE1068" w:rsidRPr="000B65BA" w:rsidRDefault="00CE1068">
            <w:pPr>
              <w:rPr>
                <w:rFonts w:asciiTheme="majorHAnsi" w:hAnsiTheme="majorHAnsi"/>
              </w:rPr>
            </w:pPr>
            <w:r w:rsidRPr="000B65BA">
              <w:rPr>
                <w:rFonts w:asciiTheme="majorHAnsi" w:hAnsiTheme="majorHAnsi"/>
              </w:rPr>
              <w:t> </w:t>
            </w:r>
          </w:p>
        </w:tc>
        <w:tc>
          <w:tcPr>
            <w:tcW w:w="775" w:type="dxa"/>
            <w:noWrap/>
            <w:hideMark/>
          </w:tcPr>
          <w:p w:rsidR="00CE1068" w:rsidRPr="000B65BA" w:rsidRDefault="00CE1068">
            <w:pPr>
              <w:rPr>
                <w:rFonts w:asciiTheme="majorHAnsi" w:hAnsiTheme="majorHAnsi"/>
              </w:rPr>
            </w:pPr>
            <w:r w:rsidRPr="000B65BA">
              <w:rPr>
                <w:rFonts w:asciiTheme="majorHAnsi" w:hAnsiTheme="majorHAnsi"/>
              </w:rPr>
              <w:t> </w:t>
            </w:r>
          </w:p>
        </w:tc>
      </w:tr>
      <w:tr w:rsidR="00CE1068" w:rsidRPr="000B65BA" w:rsidTr="00986FF1">
        <w:trPr>
          <w:gridAfter w:val="5"/>
          <w:wAfter w:w="5984" w:type="dxa"/>
          <w:trHeight w:val="660"/>
        </w:trPr>
        <w:tc>
          <w:tcPr>
            <w:tcW w:w="6147" w:type="dxa"/>
            <w:gridSpan w:val="9"/>
            <w:hideMark/>
          </w:tcPr>
          <w:p w:rsidR="00CE1068" w:rsidRPr="000B65BA" w:rsidRDefault="00CE1068">
            <w:pPr>
              <w:rPr>
                <w:rFonts w:asciiTheme="majorHAnsi" w:hAnsiTheme="majorHAnsi"/>
                <w:b/>
                <w:bCs/>
              </w:rPr>
            </w:pPr>
          </w:p>
        </w:tc>
      </w:tr>
      <w:tr w:rsidR="00CE1068" w:rsidRPr="000B65BA" w:rsidTr="00CE1068">
        <w:trPr>
          <w:trHeight w:val="300"/>
        </w:trPr>
        <w:tc>
          <w:tcPr>
            <w:tcW w:w="1705" w:type="dxa"/>
            <w:gridSpan w:val="2"/>
            <w:noWrap/>
            <w:hideMark/>
          </w:tcPr>
          <w:p w:rsidR="00CE1068" w:rsidRPr="000B65BA" w:rsidRDefault="00CE1068" w:rsidP="000B65BA">
            <w:pPr>
              <w:rPr>
                <w:rFonts w:asciiTheme="majorHAnsi" w:hAnsiTheme="majorHAnsi"/>
                <w:b/>
                <w:bCs/>
              </w:rPr>
            </w:pPr>
            <w:r w:rsidRPr="000B65BA">
              <w:rPr>
                <w:rFonts w:asciiTheme="majorHAnsi" w:hAnsiTheme="majorHAnsi"/>
                <w:b/>
                <w:bCs/>
              </w:rPr>
              <w:t>SLO # 6</w:t>
            </w:r>
          </w:p>
        </w:tc>
        <w:tc>
          <w:tcPr>
            <w:tcW w:w="1406" w:type="dxa"/>
            <w:noWrap/>
            <w:hideMark/>
          </w:tcPr>
          <w:p w:rsidR="00CE1068" w:rsidRPr="000B65BA" w:rsidRDefault="00CE1068" w:rsidP="000B65BA">
            <w:pPr>
              <w:rPr>
                <w:rFonts w:asciiTheme="majorHAnsi" w:hAnsiTheme="majorHAnsi"/>
                <w:b/>
                <w:bCs/>
              </w:rPr>
            </w:pPr>
            <w:r w:rsidRPr="000B65BA">
              <w:rPr>
                <w:rFonts w:asciiTheme="majorHAnsi" w:hAnsiTheme="majorHAnsi"/>
                <w:b/>
                <w:bCs/>
              </w:rPr>
              <w:t># CORRECT</w:t>
            </w:r>
          </w:p>
        </w:tc>
        <w:tc>
          <w:tcPr>
            <w:tcW w:w="1301" w:type="dxa"/>
            <w:gridSpan w:val="2"/>
            <w:noWrap/>
            <w:hideMark/>
          </w:tcPr>
          <w:p w:rsidR="00CE1068" w:rsidRPr="000B65BA" w:rsidRDefault="00CE1068" w:rsidP="000B65BA">
            <w:pPr>
              <w:rPr>
                <w:rFonts w:asciiTheme="majorHAnsi" w:hAnsiTheme="majorHAnsi"/>
                <w:b/>
                <w:bCs/>
              </w:rPr>
            </w:pPr>
            <w:r w:rsidRPr="000B65BA">
              <w:rPr>
                <w:rFonts w:asciiTheme="majorHAnsi" w:hAnsiTheme="majorHAnsi"/>
                <w:b/>
                <w:bCs/>
              </w:rPr>
              <w:t>Question AVG.</w:t>
            </w:r>
          </w:p>
        </w:tc>
        <w:tc>
          <w:tcPr>
            <w:tcW w:w="1572" w:type="dxa"/>
            <w:gridSpan w:val="3"/>
            <w:noWrap/>
          </w:tcPr>
          <w:p w:rsidR="00CE1068" w:rsidRPr="000B65BA" w:rsidRDefault="00CE1068" w:rsidP="000B65BA">
            <w:pPr>
              <w:rPr>
                <w:rFonts w:asciiTheme="majorHAnsi" w:hAnsiTheme="majorHAnsi"/>
                <w:b/>
                <w:bCs/>
              </w:rPr>
            </w:pPr>
          </w:p>
        </w:tc>
        <w:tc>
          <w:tcPr>
            <w:tcW w:w="973" w:type="dxa"/>
            <w:gridSpan w:val="2"/>
            <w:noWrap/>
            <w:hideMark/>
          </w:tcPr>
          <w:p w:rsidR="00CE1068" w:rsidRPr="000B65BA" w:rsidRDefault="00CE1068">
            <w:pPr>
              <w:rPr>
                <w:rFonts w:asciiTheme="majorHAnsi" w:hAnsiTheme="majorHAnsi"/>
              </w:rPr>
            </w:pPr>
          </w:p>
        </w:tc>
        <w:tc>
          <w:tcPr>
            <w:tcW w:w="2849"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r>
      <w:tr w:rsidR="00CE1068" w:rsidRPr="000B65BA" w:rsidTr="00CE1068">
        <w:trPr>
          <w:trHeight w:val="390"/>
        </w:trPr>
        <w:tc>
          <w:tcPr>
            <w:tcW w:w="1705" w:type="dxa"/>
            <w:gridSpan w:val="2"/>
            <w:noWrap/>
            <w:hideMark/>
          </w:tcPr>
          <w:p w:rsidR="00CE1068" w:rsidRPr="000B65BA" w:rsidRDefault="00CE1068">
            <w:pPr>
              <w:rPr>
                <w:rFonts w:asciiTheme="majorHAnsi" w:hAnsiTheme="majorHAnsi"/>
              </w:rPr>
            </w:pPr>
            <w:r w:rsidRPr="000B65BA">
              <w:rPr>
                <w:rFonts w:asciiTheme="majorHAnsi" w:hAnsiTheme="majorHAnsi"/>
              </w:rPr>
              <w:t>Question # 16</w:t>
            </w:r>
          </w:p>
        </w:tc>
        <w:tc>
          <w:tcPr>
            <w:tcW w:w="1406" w:type="dxa"/>
            <w:noWrap/>
            <w:hideMark/>
          </w:tcPr>
          <w:p w:rsidR="00CE1068" w:rsidRPr="000B65BA" w:rsidRDefault="00CE1068" w:rsidP="000B65BA">
            <w:pPr>
              <w:rPr>
                <w:rFonts w:asciiTheme="majorHAnsi" w:hAnsiTheme="majorHAnsi"/>
              </w:rPr>
            </w:pPr>
            <w:r w:rsidRPr="000B65BA">
              <w:rPr>
                <w:rFonts w:asciiTheme="majorHAnsi" w:hAnsiTheme="majorHAnsi"/>
              </w:rPr>
              <w:t>60</w:t>
            </w:r>
          </w:p>
        </w:tc>
        <w:tc>
          <w:tcPr>
            <w:tcW w:w="1301" w:type="dxa"/>
            <w:gridSpan w:val="2"/>
            <w:noWrap/>
            <w:hideMark/>
          </w:tcPr>
          <w:p w:rsidR="00CE1068" w:rsidRPr="000B65BA" w:rsidRDefault="00CE1068" w:rsidP="000B65BA">
            <w:pPr>
              <w:rPr>
                <w:rFonts w:asciiTheme="majorHAnsi" w:hAnsiTheme="majorHAnsi"/>
              </w:rPr>
            </w:pPr>
            <w:r w:rsidRPr="000B65BA">
              <w:rPr>
                <w:rFonts w:asciiTheme="majorHAnsi" w:hAnsiTheme="majorHAnsi"/>
              </w:rPr>
              <w:t>55.56</w:t>
            </w:r>
            <w:r>
              <w:rPr>
                <w:rFonts w:asciiTheme="majorHAnsi" w:hAnsiTheme="majorHAnsi"/>
              </w:rPr>
              <w:t>%</w:t>
            </w:r>
          </w:p>
        </w:tc>
        <w:tc>
          <w:tcPr>
            <w:tcW w:w="1572" w:type="dxa"/>
            <w:gridSpan w:val="3"/>
            <w:noWrap/>
          </w:tcPr>
          <w:p w:rsidR="00CE1068" w:rsidRPr="000B65BA" w:rsidRDefault="00CE1068" w:rsidP="000B65BA">
            <w:pPr>
              <w:rPr>
                <w:rFonts w:asciiTheme="majorHAnsi" w:hAnsiTheme="majorHAnsi"/>
                <w:b/>
                <w:bCs/>
              </w:rPr>
            </w:pPr>
          </w:p>
        </w:tc>
        <w:tc>
          <w:tcPr>
            <w:tcW w:w="973" w:type="dxa"/>
            <w:gridSpan w:val="2"/>
            <w:noWrap/>
            <w:hideMark/>
          </w:tcPr>
          <w:p w:rsidR="00CE1068" w:rsidRPr="000B65BA" w:rsidRDefault="00CE1068">
            <w:pPr>
              <w:rPr>
                <w:rFonts w:asciiTheme="majorHAnsi" w:hAnsiTheme="majorHAnsi"/>
              </w:rPr>
            </w:pPr>
          </w:p>
        </w:tc>
        <w:tc>
          <w:tcPr>
            <w:tcW w:w="2849"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r>
      <w:tr w:rsidR="00CE1068" w:rsidRPr="000B65BA" w:rsidTr="00986FF1">
        <w:trPr>
          <w:trHeight w:val="315"/>
        </w:trPr>
        <w:tc>
          <w:tcPr>
            <w:tcW w:w="1705" w:type="dxa"/>
            <w:gridSpan w:val="2"/>
            <w:noWrap/>
            <w:hideMark/>
          </w:tcPr>
          <w:p w:rsidR="00CE1068" w:rsidRPr="000B65BA" w:rsidRDefault="00CE1068">
            <w:pPr>
              <w:rPr>
                <w:rFonts w:asciiTheme="majorHAnsi" w:hAnsiTheme="majorHAnsi"/>
              </w:rPr>
            </w:pPr>
            <w:r w:rsidRPr="000B65BA">
              <w:rPr>
                <w:rFonts w:asciiTheme="majorHAnsi" w:hAnsiTheme="majorHAnsi"/>
              </w:rPr>
              <w:t>Question # 17</w:t>
            </w:r>
          </w:p>
        </w:tc>
        <w:tc>
          <w:tcPr>
            <w:tcW w:w="1406" w:type="dxa"/>
            <w:noWrap/>
            <w:hideMark/>
          </w:tcPr>
          <w:p w:rsidR="00CE1068" w:rsidRPr="000B65BA" w:rsidRDefault="00CE1068" w:rsidP="000B65BA">
            <w:pPr>
              <w:rPr>
                <w:rFonts w:asciiTheme="majorHAnsi" w:hAnsiTheme="majorHAnsi"/>
              </w:rPr>
            </w:pPr>
            <w:r w:rsidRPr="000B65BA">
              <w:rPr>
                <w:rFonts w:asciiTheme="majorHAnsi" w:hAnsiTheme="majorHAnsi"/>
              </w:rPr>
              <w:t>94</w:t>
            </w:r>
          </w:p>
        </w:tc>
        <w:tc>
          <w:tcPr>
            <w:tcW w:w="1301" w:type="dxa"/>
            <w:gridSpan w:val="2"/>
            <w:noWrap/>
            <w:hideMark/>
          </w:tcPr>
          <w:p w:rsidR="00CE1068" w:rsidRPr="000B65BA" w:rsidRDefault="00CE1068" w:rsidP="000B65BA">
            <w:pPr>
              <w:rPr>
                <w:rFonts w:asciiTheme="majorHAnsi" w:hAnsiTheme="majorHAnsi"/>
              </w:rPr>
            </w:pPr>
            <w:r w:rsidRPr="000B65BA">
              <w:rPr>
                <w:rFonts w:asciiTheme="majorHAnsi" w:hAnsiTheme="majorHAnsi"/>
              </w:rPr>
              <w:t>87.04</w:t>
            </w:r>
            <w:r>
              <w:rPr>
                <w:rFonts w:asciiTheme="majorHAnsi" w:hAnsiTheme="majorHAnsi"/>
              </w:rPr>
              <w:t>%</w:t>
            </w:r>
          </w:p>
        </w:tc>
        <w:tc>
          <w:tcPr>
            <w:tcW w:w="1572" w:type="dxa"/>
            <w:gridSpan w:val="3"/>
            <w:noWrap/>
            <w:hideMark/>
          </w:tcPr>
          <w:p w:rsidR="00CE1068" w:rsidRPr="000B65BA" w:rsidRDefault="00CE1068" w:rsidP="000B65BA">
            <w:pPr>
              <w:rPr>
                <w:rFonts w:asciiTheme="majorHAnsi" w:hAnsiTheme="majorHAnsi"/>
                <w:b/>
                <w:bCs/>
              </w:rPr>
            </w:pPr>
            <w:r w:rsidRPr="000B65BA">
              <w:rPr>
                <w:rFonts w:asciiTheme="majorHAnsi" w:hAnsiTheme="majorHAnsi"/>
                <w:b/>
                <w:bCs/>
              </w:rPr>
              <w:t> </w:t>
            </w:r>
          </w:p>
        </w:tc>
        <w:tc>
          <w:tcPr>
            <w:tcW w:w="973" w:type="dxa"/>
            <w:gridSpan w:val="2"/>
            <w:noWrap/>
            <w:hideMark/>
          </w:tcPr>
          <w:p w:rsidR="00CE1068" w:rsidRPr="000B65BA" w:rsidRDefault="00CE1068">
            <w:pPr>
              <w:rPr>
                <w:rFonts w:asciiTheme="majorHAnsi" w:hAnsiTheme="majorHAnsi"/>
              </w:rPr>
            </w:pPr>
          </w:p>
        </w:tc>
        <w:tc>
          <w:tcPr>
            <w:tcW w:w="2849"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r>
      <w:tr w:rsidR="00CE1068" w:rsidRPr="000B65BA" w:rsidTr="00CE1068">
        <w:trPr>
          <w:trHeight w:val="300"/>
        </w:trPr>
        <w:tc>
          <w:tcPr>
            <w:tcW w:w="1705" w:type="dxa"/>
            <w:gridSpan w:val="2"/>
            <w:noWrap/>
            <w:hideMark/>
          </w:tcPr>
          <w:p w:rsidR="00CE1068" w:rsidRPr="000B65BA" w:rsidRDefault="00CE1068">
            <w:pPr>
              <w:rPr>
                <w:rFonts w:asciiTheme="majorHAnsi" w:hAnsiTheme="majorHAnsi"/>
              </w:rPr>
            </w:pPr>
            <w:r w:rsidRPr="000B65BA">
              <w:rPr>
                <w:rFonts w:asciiTheme="majorHAnsi" w:hAnsiTheme="majorHAnsi"/>
              </w:rPr>
              <w:t>Question # 18</w:t>
            </w:r>
          </w:p>
        </w:tc>
        <w:tc>
          <w:tcPr>
            <w:tcW w:w="1406" w:type="dxa"/>
            <w:noWrap/>
            <w:hideMark/>
          </w:tcPr>
          <w:p w:rsidR="00CE1068" w:rsidRPr="000B65BA" w:rsidRDefault="00CE1068" w:rsidP="000B65BA">
            <w:pPr>
              <w:rPr>
                <w:rFonts w:asciiTheme="majorHAnsi" w:hAnsiTheme="majorHAnsi"/>
              </w:rPr>
            </w:pPr>
            <w:r w:rsidRPr="000B65BA">
              <w:rPr>
                <w:rFonts w:asciiTheme="majorHAnsi" w:hAnsiTheme="majorHAnsi"/>
              </w:rPr>
              <w:t>56</w:t>
            </w:r>
          </w:p>
        </w:tc>
        <w:tc>
          <w:tcPr>
            <w:tcW w:w="1301" w:type="dxa"/>
            <w:gridSpan w:val="2"/>
            <w:noWrap/>
            <w:hideMark/>
          </w:tcPr>
          <w:p w:rsidR="00CE1068" w:rsidRPr="000B65BA" w:rsidRDefault="00CE1068" w:rsidP="000B65BA">
            <w:pPr>
              <w:rPr>
                <w:rFonts w:asciiTheme="majorHAnsi" w:hAnsiTheme="majorHAnsi"/>
              </w:rPr>
            </w:pPr>
            <w:r w:rsidRPr="000B65BA">
              <w:rPr>
                <w:rFonts w:asciiTheme="majorHAnsi" w:hAnsiTheme="majorHAnsi"/>
              </w:rPr>
              <w:t>51.85</w:t>
            </w:r>
            <w:r>
              <w:rPr>
                <w:rFonts w:asciiTheme="majorHAnsi" w:hAnsiTheme="majorHAnsi"/>
              </w:rPr>
              <w:t>%</w:t>
            </w:r>
          </w:p>
        </w:tc>
        <w:tc>
          <w:tcPr>
            <w:tcW w:w="1572" w:type="dxa"/>
            <w:gridSpan w:val="3"/>
            <w:noWrap/>
          </w:tcPr>
          <w:p w:rsidR="00CE1068" w:rsidRPr="000B65BA" w:rsidRDefault="00CE1068" w:rsidP="000B65BA">
            <w:pPr>
              <w:rPr>
                <w:rFonts w:asciiTheme="majorHAnsi" w:hAnsiTheme="majorHAnsi"/>
                <w:b/>
                <w:bCs/>
              </w:rPr>
            </w:pPr>
          </w:p>
        </w:tc>
        <w:tc>
          <w:tcPr>
            <w:tcW w:w="973" w:type="dxa"/>
            <w:gridSpan w:val="2"/>
            <w:noWrap/>
          </w:tcPr>
          <w:p w:rsidR="00CE1068" w:rsidRPr="000B65BA" w:rsidRDefault="00CE1068">
            <w:pPr>
              <w:rPr>
                <w:rFonts w:asciiTheme="majorHAnsi" w:hAnsiTheme="majorHAnsi"/>
              </w:rPr>
            </w:pPr>
          </w:p>
        </w:tc>
        <w:tc>
          <w:tcPr>
            <w:tcW w:w="2849"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r>
      <w:tr w:rsidR="00CE1068" w:rsidRPr="000B65BA" w:rsidTr="000D0BAC">
        <w:trPr>
          <w:trHeight w:val="300"/>
        </w:trPr>
        <w:tc>
          <w:tcPr>
            <w:tcW w:w="1705" w:type="dxa"/>
            <w:gridSpan w:val="2"/>
            <w:noWrap/>
            <w:hideMark/>
          </w:tcPr>
          <w:p w:rsidR="00CE1068" w:rsidRPr="000B65BA" w:rsidRDefault="00CE1068">
            <w:pPr>
              <w:rPr>
                <w:rFonts w:asciiTheme="majorHAnsi" w:hAnsiTheme="majorHAnsi"/>
              </w:rPr>
            </w:pPr>
          </w:p>
        </w:tc>
        <w:tc>
          <w:tcPr>
            <w:tcW w:w="1406" w:type="dxa"/>
            <w:noWrap/>
            <w:hideMark/>
          </w:tcPr>
          <w:p w:rsidR="00CE1068" w:rsidRPr="000B65BA" w:rsidRDefault="00CE1068">
            <w:pPr>
              <w:rPr>
                <w:rFonts w:asciiTheme="majorHAnsi" w:hAnsiTheme="majorHAnsi"/>
              </w:rPr>
            </w:pPr>
          </w:p>
        </w:tc>
        <w:tc>
          <w:tcPr>
            <w:tcW w:w="3846" w:type="dxa"/>
            <w:gridSpan w:val="7"/>
            <w:noWrap/>
            <w:hideMark/>
          </w:tcPr>
          <w:p w:rsidR="00CE1068" w:rsidRPr="000B65BA" w:rsidRDefault="00CE1068" w:rsidP="000D0BAC">
            <w:pPr>
              <w:rPr>
                <w:rFonts w:asciiTheme="majorHAnsi" w:hAnsiTheme="majorHAnsi"/>
                <w:b/>
                <w:bCs/>
              </w:rPr>
            </w:pPr>
            <w:r w:rsidRPr="000B65BA">
              <w:rPr>
                <w:rFonts w:asciiTheme="majorHAnsi" w:hAnsiTheme="majorHAnsi"/>
                <w:b/>
                <w:bCs/>
              </w:rPr>
              <w:t>64.81</w:t>
            </w:r>
            <w:r>
              <w:rPr>
                <w:rFonts w:asciiTheme="majorHAnsi" w:hAnsiTheme="majorHAnsi"/>
                <w:b/>
                <w:bCs/>
              </w:rPr>
              <w:t xml:space="preserve"> % Average for SLO 6</w:t>
            </w:r>
          </w:p>
        </w:tc>
        <w:tc>
          <w:tcPr>
            <w:tcW w:w="2849"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c>
          <w:tcPr>
            <w:tcW w:w="775" w:type="dxa"/>
            <w:noWrap/>
            <w:hideMark/>
          </w:tcPr>
          <w:p w:rsidR="00CE1068" w:rsidRPr="000B65BA" w:rsidRDefault="00CE1068">
            <w:pPr>
              <w:rPr>
                <w:rFonts w:asciiTheme="majorHAnsi" w:hAnsiTheme="majorHAnsi"/>
              </w:rPr>
            </w:pPr>
          </w:p>
        </w:tc>
      </w:tr>
    </w:tbl>
    <w:p w:rsidR="000B65BA" w:rsidRDefault="00350F3D">
      <w:pPr>
        <w:rPr>
          <w:rFonts w:asciiTheme="majorHAnsi" w:hAnsiTheme="majorHAnsi"/>
        </w:rPr>
      </w:pPr>
      <w:r>
        <w:rPr>
          <w:rFonts w:asciiTheme="majorHAnsi" w:hAnsiTheme="majorHAnsi"/>
        </w:rPr>
        <w:br w:type="page"/>
      </w:r>
    </w:p>
    <w:tbl>
      <w:tblPr>
        <w:tblStyle w:val="TableGrid"/>
        <w:tblW w:w="0" w:type="auto"/>
        <w:tblLook w:val="04A0" w:firstRow="1" w:lastRow="0" w:firstColumn="1" w:lastColumn="0" w:noHBand="0" w:noVBand="1"/>
      </w:tblPr>
      <w:tblGrid>
        <w:gridCol w:w="4826"/>
        <w:gridCol w:w="222"/>
        <w:gridCol w:w="222"/>
        <w:gridCol w:w="222"/>
        <w:gridCol w:w="222"/>
        <w:gridCol w:w="981"/>
        <w:gridCol w:w="1067"/>
        <w:gridCol w:w="1008"/>
        <w:gridCol w:w="1224"/>
        <w:gridCol w:w="1284"/>
        <w:gridCol w:w="949"/>
        <w:gridCol w:w="949"/>
      </w:tblGrid>
      <w:tr w:rsidR="000B65BA" w:rsidRPr="000B65BA" w:rsidTr="000B65BA">
        <w:trPr>
          <w:trHeight w:val="289"/>
        </w:trPr>
        <w:tc>
          <w:tcPr>
            <w:tcW w:w="5022" w:type="dxa"/>
            <w:gridSpan w:val="5"/>
            <w:noWrap/>
            <w:hideMark/>
          </w:tcPr>
          <w:p w:rsidR="000B65BA" w:rsidRPr="000B65BA" w:rsidRDefault="000B65BA">
            <w:pPr>
              <w:rPr>
                <w:rFonts w:asciiTheme="majorHAnsi" w:hAnsiTheme="majorHAnsi"/>
                <w:b/>
                <w:bCs/>
              </w:rPr>
            </w:pPr>
            <w:r w:rsidRPr="000B65BA">
              <w:rPr>
                <w:rFonts w:asciiTheme="majorHAnsi" w:hAnsiTheme="majorHAnsi"/>
                <w:b/>
                <w:bCs/>
              </w:rPr>
              <w:lastRenderedPageBreak/>
              <w:t># students completing assignments</w:t>
            </w:r>
          </w:p>
        </w:tc>
        <w:tc>
          <w:tcPr>
            <w:tcW w:w="82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c>
          <w:tcPr>
            <w:tcW w:w="108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c>
          <w:tcPr>
            <w:tcW w:w="1020" w:type="dxa"/>
            <w:noWrap/>
            <w:hideMark/>
          </w:tcPr>
          <w:p w:rsidR="000B65BA" w:rsidRPr="000B65BA" w:rsidRDefault="000B65BA" w:rsidP="000B65BA">
            <w:pPr>
              <w:rPr>
                <w:rFonts w:asciiTheme="majorHAnsi" w:hAnsiTheme="majorHAnsi"/>
              </w:rPr>
            </w:pPr>
            <w:r w:rsidRPr="000B65BA">
              <w:rPr>
                <w:rFonts w:asciiTheme="majorHAnsi" w:hAnsiTheme="majorHAnsi"/>
              </w:rPr>
              <w:t>0</w:t>
            </w:r>
          </w:p>
        </w:tc>
        <w:tc>
          <w:tcPr>
            <w:tcW w:w="1240" w:type="dxa"/>
            <w:noWrap/>
            <w:hideMark/>
          </w:tcPr>
          <w:p w:rsidR="000B65BA" w:rsidRPr="000B65BA" w:rsidRDefault="000B65BA" w:rsidP="000B65BA">
            <w:pPr>
              <w:rPr>
                <w:rFonts w:asciiTheme="majorHAnsi" w:hAnsiTheme="majorHAnsi"/>
              </w:rPr>
            </w:pPr>
            <w:r w:rsidRPr="000B65BA">
              <w:rPr>
                <w:rFonts w:asciiTheme="majorHAnsi" w:hAnsiTheme="majorHAnsi"/>
              </w:rPr>
              <w:t>0</w:t>
            </w: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1103"/>
        </w:trPr>
        <w:tc>
          <w:tcPr>
            <w:tcW w:w="5022" w:type="dxa"/>
            <w:gridSpan w:val="5"/>
            <w:noWrap/>
            <w:hideMark/>
          </w:tcPr>
          <w:p w:rsidR="000B65BA" w:rsidRPr="000B65BA" w:rsidRDefault="000B65BA">
            <w:pPr>
              <w:rPr>
                <w:rFonts w:asciiTheme="majorHAnsi" w:hAnsiTheme="majorHAnsi"/>
              </w:rPr>
            </w:pPr>
            <w:r w:rsidRPr="000B65BA">
              <w:rPr>
                <w:rFonts w:asciiTheme="majorHAnsi" w:hAnsiTheme="majorHAnsi"/>
              </w:rPr>
              <w:t>Sections Taught By</w:t>
            </w:r>
          </w:p>
        </w:tc>
        <w:tc>
          <w:tcPr>
            <w:tcW w:w="820" w:type="dxa"/>
            <w:hideMark/>
          </w:tcPr>
          <w:p w:rsidR="000B65BA" w:rsidRPr="000B65BA" w:rsidRDefault="000B65BA" w:rsidP="000B65BA">
            <w:pPr>
              <w:rPr>
                <w:rFonts w:asciiTheme="majorHAnsi" w:hAnsiTheme="majorHAnsi"/>
              </w:rPr>
            </w:pPr>
            <w:r w:rsidRPr="000B65BA">
              <w:rPr>
                <w:rFonts w:asciiTheme="majorHAnsi" w:hAnsiTheme="majorHAnsi"/>
              </w:rPr>
              <w:t>Total</w:t>
            </w:r>
          </w:p>
        </w:tc>
        <w:tc>
          <w:tcPr>
            <w:tcW w:w="1080" w:type="dxa"/>
            <w:hideMark/>
          </w:tcPr>
          <w:p w:rsidR="000B65BA" w:rsidRPr="000B65BA" w:rsidRDefault="000B65BA" w:rsidP="000B65BA">
            <w:pPr>
              <w:rPr>
                <w:rFonts w:asciiTheme="majorHAnsi" w:hAnsiTheme="majorHAnsi"/>
              </w:rPr>
            </w:pPr>
            <w:r w:rsidRPr="000B65BA">
              <w:rPr>
                <w:rFonts w:asciiTheme="majorHAnsi" w:hAnsiTheme="majorHAnsi"/>
              </w:rPr>
              <w:t>Full-Time Faculty</w:t>
            </w:r>
          </w:p>
        </w:tc>
        <w:tc>
          <w:tcPr>
            <w:tcW w:w="1020" w:type="dxa"/>
            <w:hideMark/>
          </w:tcPr>
          <w:p w:rsidR="000B65BA" w:rsidRPr="000B65BA" w:rsidRDefault="000B65BA" w:rsidP="000B65BA">
            <w:pPr>
              <w:rPr>
                <w:rFonts w:asciiTheme="majorHAnsi" w:hAnsiTheme="majorHAnsi"/>
              </w:rPr>
            </w:pPr>
            <w:r w:rsidRPr="000B65BA">
              <w:rPr>
                <w:rFonts w:asciiTheme="majorHAnsi" w:hAnsiTheme="majorHAnsi"/>
              </w:rPr>
              <w:t>Adjunct Faculty</w:t>
            </w:r>
          </w:p>
        </w:tc>
        <w:tc>
          <w:tcPr>
            <w:tcW w:w="1240" w:type="dxa"/>
            <w:hideMark/>
          </w:tcPr>
          <w:p w:rsidR="000B65BA" w:rsidRPr="000B65BA" w:rsidRDefault="000B65BA" w:rsidP="000B65BA">
            <w:pPr>
              <w:rPr>
                <w:rFonts w:asciiTheme="majorHAnsi" w:hAnsiTheme="majorHAnsi"/>
              </w:rPr>
            </w:pPr>
            <w:r w:rsidRPr="000B65BA">
              <w:rPr>
                <w:rFonts w:asciiTheme="majorHAnsi" w:hAnsiTheme="majorHAnsi"/>
              </w:rPr>
              <w:t>Faculty Teaching Course for 1st time</w:t>
            </w: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289"/>
        </w:trPr>
        <w:tc>
          <w:tcPr>
            <w:tcW w:w="5022" w:type="dxa"/>
            <w:gridSpan w:val="5"/>
            <w:noWrap/>
            <w:hideMark/>
          </w:tcPr>
          <w:p w:rsidR="000B65BA" w:rsidRPr="000B65BA" w:rsidRDefault="000B65BA">
            <w:pPr>
              <w:rPr>
                <w:rFonts w:asciiTheme="majorHAnsi" w:hAnsiTheme="majorHAnsi"/>
                <w:b/>
                <w:bCs/>
              </w:rPr>
            </w:pPr>
            <w:r w:rsidRPr="000B65BA">
              <w:rPr>
                <w:rFonts w:asciiTheme="majorHAnsi" w:hAnsiTheme="majorHAnsi"/>
                <w:b/>
                <w:bCs/>
              </w:rPr>
              <w:t># of sections assessed</w:t>
            </w:r>
          </w:p>
        </w:tc>
        <w:tc>
          <w:tcPr>
            <w:tcW w:w="820" w:type="dxa"/>
            <w:noWrap/>
            <w:hideMark/>
          </w:tcPr>
          <w:p w:rsidR="000B65BA" w:rsidRPr="000B65BA" w:rsidRDefault="000B65BA" w:rsidP="000B65BA">
            <w:pPr>
              <w:rPr>
                <w:rFonts w:asciiTheme="majorHAnsi" w:hAnsiTheme="majorHAnsi"/>
              </w:rPr>
            </w:pPr>
            <w:r w:rsidRPr="000B65BA">
              <w:rPr>
                <w:rFonts w:asciiTheme="majorHAnsi" w:hAnsiTheme="majorHAnsi"/>
              </w:rPr>
              <w:t>5</w:t>
            </w:r>
          </w:p>
        </w:tc>
        <w:tc>
          <w:tcPr>
            <w:tcW w:w="1080" w:type="dxa"/>
            <w:noWrap/>
            <w:hideMark/>
          </w:tcPr>
          <w:p w:rsidR="000B65BA" w:rsidRPr="000B65BA" w:rsidRDefault="000B65BA" w:rsidP="000B65BA">
            <w:pPr>
              <w:rPr>
                <w:rFonts w:asciiTheme="majorHAnsi" w:hAnsiTheme="majorHAnsi"/>
              </w:rPr>
            </w:pPr>
            <w:r w:rsidRPr="000B65BA">
              <w:rPr>
                <w:rFonts w:asciiTheme="majorHAnsi" w:hAnsiTheme="majorHAnsi"/>
              </w:rPr>
              <w:t>2</w:t>
            </w:r>
          </w:p>
        </w:tc>
        <w:tc>
          <w:tcPr>
            <w:tcW w:w="1020" w:type="dxa"/>
            <w:noWrap/>
            <w:hideMark/>
          </w:tcPr>
          <w:p w:rsidR="000B65BA" w:rsidRPr="000B65BA" w:rsidRDefault="000B65BA" w:rsidP="000B65BA">
            <w:pPr>
              <w:rPr>
                <w:rFonts w:asciiTheme="majorHAnsi" w:hAnsiTheme="majorHAnsi"/>
              </w:rPr>
            </w:pPr>
            <w:r w:rsidRPr="000B65BA">
              <w:rPr>
                <w:rFonts w:asciiTheme="majorHAnsi" w:hAnsiTheme="majorHAnsi"/>
              </w:rPr>
              <w:t>3</w:t>
            </w:r>
          </w:p>
        </w:tc>
        <w:tc>
          <w:tcPr>
            <w:tcW w:w="1240" w:type="dxa"/>
            <w:noWrap/>
            <w:hideMark/>
          </w:tcPr>
          <w:p w:rsidR="000B65BA" w:rsidRPr="000B65BA" w:rsidRDefault="000B65BA" w:rsidP="000B65BA">
            <w:pPr>
              <w:rPr>
                <w:rFonts w:asciiTheme="majorHAnsi" w:hAnsiTheme="majorHAnsi"/>
              </w:rPr>
            </w:pPr>
            <w:r w:rsidRPr="000B65BA">
              <w:rPr>
                <w:rFonts w:asciiTheme="majorHAnsi" w:hAnsiTheme="majorHAnsi"/>
              </w:rPr>
              <w:t>0</w:t>
            </w: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289"/>
        </w:trPr>
        <w:tc>
          <w:tcPr>
            <w:tcW w:w="5022" w:type="dxa"/>
            <w:gridSpan w:val="5"/>
            <w:noWrap/>
            <w:hideMark/>
          </w:tcPr>
          <w:p w:rsidR="000B65BA" w:rsidRPr="000B65BA" w:rsidRDefault="000B65BA">
            <w:pPr>
              <w:rPr>
                <w:rFonts w:asciiTheme="majorHAnsi" w:hAnsiTheme="majorHAnsi"/>
                <w:b/>
                <w:bCs/>
              </w:rPr>
            </w:pPr>
            <w:r w:rsidRPr="000B65BA">
              <w:rPr>
                <w:rFonts w:asciiTheme="majorHAnsi" w:hAnsiTheme="majorHAnsi"/>
                <w:b/>
                <w:bCs/>
              </w:rPr>
              <w:t># students completing assessment</w:t>
            </w:r>
          </w:p>
        </w:tc>
        <w:tc>
          <w:tcPr>
            <w:tcW w:w="82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c>
          <w:tcPr>
            <w:tcW w:w="1080" w:type="dxa"/>
            <w:noWrap/>
            <w:hideMark/>
          </w:tcPr>
          <w:p w:rsidR="000B65BA" w:rsidRPr="000B65BA" w:rsidRDefault="000B65BA" w:rsidP="000B65BA">
            <w:pPr>
              <w:rPr>
                <w:rFonts w:asciiTheme="majorHAnsi" w:hAnsiTheme="majorHAnsi"/>
              </w:rPr>
            </w:pPr>
            <w:r w:rsidRPr="000B65BA">
              <w:rPr>
                <w:rFonts w:asciiTheme="majorHAnsi" w:hAnsiTheme="majorHAnsi"/>
              </w:rPr>
              <w:t>35</w:t>
            </w:r>
          </w:p>
        </w:tc>
        <w:tc>
          <w:tcPr>
            <w:tcW w:w="1020" w:type="dxa"/>
            <w:noWrap/>
            <w:hideMark/>
          </w:tcPr>
          <w:p w:rsidR="000B65BA" w:rsidRPr="000B65BA" w:rsidRDefault="000B65BA" w:rsidP="000B65BA">
            <w:pPr>
              <w:rPr>
                <w:rFonts w:asciiTheme="majorHAnsi" w:hAnsiTheme="majorHAnsi"/>
              </w:rPr>
            </w:pPr>
            <w:r w:rsidRPr="000B65BA">
              <w:rPr>
                <w:rFonts w:asciiTheme="majorHAnsi" w:hAnsiTheme="majorHAnsi"/>
              </w:rPr>
              <w:t>73</w:t>
            </w:r>
          </w:p>
        </w:tc>
        <w:tc>
          <w:tcPr>
            <w:tcW w:w="1240" w:type="dxa"/>
            <w:noWrap/>
            <w:hideMark/>
          </w:tcPr>
          <w:p w:rsidR="000B65BA" w:rsidRPr="000B65BA" w:rsidRDefault="000B65BA">
            <w:pPr>
              <w:rPr>
                <w:rFonts w:asciiTheme="majorHAnsi" w:hAnsiTheme="majorHAnsi"/>
              </w:rPr>
            </w:pPr>
            <w:r w:rsidRPr="000B65BA">
              <w:rPr>
                <w:rFonts w:asciiTheme="majorHAnsi" w:hAnsiTheme="majorHAnsi"/>
              </w:rPr>
              <w:t> </w:t>
            </w: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12"/>
        </w:trPr>
        <w:tc>
          <w:tcPr>
            <w:tcW w:w="5022" w:type="dxa"/>
            <w:gridSpan w:val="5"/>
            <w:noWrap/>
            <w:hideMark/>
          </w:tcPr>
          <w:p w:rsidR="000B65BA" w:rsidRPr="000B65BA" w:rsidRDefault="000B65BA">
            <w:pPr>
              <w:rPr>
                <w:rFonts w:asciiTheme="majorHAnsi" w:hAnsiTheme="majorHAnsi"/>
              </w:rPr>
            </w:pPr>
            <w:r w:rsidRPr="000B65BA">
              <w:rPr>
                <w:rFonts w:asciiTheme="majorHAnsi" w:hAnsiTheme="majorHAnsi"/>
              </w:rPr>
              <w:t>Results by Student Learning Outcome</w:t>
            </w:r>
          </w:p>
        </w:tc>
        <w:tc>
          <w:tcPr>
            <w:tcW w:w="820" w:type="dxa"/>
            <w:noWrap/>
            <w:hideMark/>
          </w:tcPr>
          <w:p w:rsidR="000B65BA" w:rsidRPr="000B65BA" w:rsidRDefault="000B65BA">
            <w:pPr>
              <w:rPr>
                <w:rFonts w:asciiTheme="majorHAnsi" w:hAnsiTheme="majorHAnsi"/>
                <w:b/>
                <w:bCs/>
              </w:rPr>
            </w:pPr>
            <w:r w:rsidRPr="000B65BA">
              <w:rPr>
                <w:rFonts w:asciiTheme="majorHAnsi" w:hAnsiTheme="majorHAnsi"/>
                <w:b/>
                <w:bCs/>
              </w:rPr>
              <w:t>Total</w:t>
            </w:r>
          </w:p>
        </w:tc>
        <w:tc>
          <w:tcPr>
            <w:tcW w:w="1080" w:type="dxa"/>
            <w:hideMark/>
          </w:tcPr>
          <w:p w:rsidR="000B65BA" w:rsidRPr="000B65BA" w:rsidRDefault="000B65BA" w:rsidP="000B65BA">
            <w:pPr>
              <w:rPr>
                <w:rFonts w:asciiTheme="majorHAnsi" w:hAnsiTheme="majorHAnsi"/>
              </w:rPr>
            </w:pPr>
            <w:r w:rsidRPr="000B65BA">
              <w:rPr>
                <w:rFonts w:asciiTheme="majorHAnsi" w:hAnsiTheme="majorHAnsi"/>
              </w:rPr>
              <w:t>SLO #1</w:t>
            </w:r>
          </w:p>
        </w:tc>
        <w:tc>
          <w:tcPr>
            <w:tcW w:w="1020" w:type="dxa"/>
            <w:hideMark/>
          </w:tcPr>
          <w:p w:rsidR="000B65BA" w:rsidRPr="000B65BA" w:rsidRDefault="000B65BA" w:rsidP="000B65BA">
            <w:pPr>
              <w:rPr>
                <w:rFonts w:asciiTheme="majorHAnsi" w:hAnsiTheme="majorHAnsi"/>
              </w:rPr>
            </w:pPr>
            <w:r w:rsidRPr="000B65BA">
              <w:rPr>
                <w:rFonts w:asciiTheme="majorHAnsi" w:hAnsiTheme="majorHAnsi"/>
              </w:rPr>
              <w:t>SLO #2</w:t>
            </w:r>
          </w:p>
        </w:tc>
        <w:tc>
          <w:tcPr>
            <w:tcW w:w="1240" w:type="dxa"/>
            <w:hideMark/>
          </w:tcPr>
          <w:p w:rsidR="000B65BA" w:rsidRPr="000B65BA" w:rsidRDefault="000B65BA" w:rsidP="000B65BA">
            <w:pPr>
              <w:rPr>
                <w:rFonts w:asciiTheme="majorHAnsi" w:hAnsiTheme="majorHAnsi"/>
              </w:rPr>
            </w:pPr>
            <w:r w:rsidRPr="000B65BA">
              <w:rPr>
                <w:rFonts w:asciiTheme="majorHAnsi" w:hAnsiTheme="majorHAnsi"/>
              </w:rPr>
              <w:t>SLO #3</w:t>
            </w:r>
          </w:p>
        </w:tc>
        <w:tc>
          <w:tcPr>
            <w:tcW w:w="1300" w:type="dxa"/>
            <w:hideMark/>
          </w:tcPr>
          <w:p w:rsidR="000B65BA" w:rsidRPr="000B65BA" w:rsidRDefault="000B65BA" w:rsidP="000B65BA">
            <w:pPr>
              <w:rPr>
                <w:rFonts w:asciiTheme="majorHAnsi" w:hAnsiTheme="majorHAnsi"/>
              </w:rPr>
            </w:pPr>
            <w:r w:rsidRPr="000B65BA">
              <w:rPr>
                <w:rFonts w:asciiTheme="majorHAnsi" w:hAnsiTheme="majorHAnsi"/>
              </w:rPr>
              <w:t>SLO #4</w:t>
            </w:r>
          </w:p>
        </w:tc>
        <w:tc>
          <w:tcPr>
            <w:tcW w:w="960" w:type="dxa"/>
            <w:hideMark/>
          </w:tcPr>
          <w:p w:rsidR="000B65BA" w:rsidRPr="000B65BA" w:rsidRDefault="000B65BA" w:rsidP="000B65BA">
            <w:pPr>
              <w:rPr>
                <w:rFonts w:asciiTheme="majorHAnsi" w:hAnsiTheme="majorHAnsi"/>
              </w:rPr>
            </w:pPr>
            <w:r w:rsidRPr="000B65BA">
              <w:rPr>
                <w:rFonts w:asciiTheme="majorHAnsi" w:hAnsiTheme="majorHAnsi"/>
              </w:rPr>
              <w:t>SLO #5</w:t>
            </w:r>
          </w:p>
        </w:tc>
        <w:tc>
          <w:tcPr>
            <w:tcW w:w="960" w:type="dxa"/>
            <w:hideMark/>
          </w:tcPr>
          <w:p w:rsidR="000B65BA" w:rsidRPr="000B65BA" w:rsidRDefault="000B65BA" w:rsidP="000B65BA">
            <w:pPr>
              <w:rPr>
                <w:rFonts w:asciiTheme="majorHAnsi" w:hAnsiTheme="majorHAnsi"/>
              </w:rPr>
            </w:pPr>
            <w:r w:rsidRPr="000B65BA">
              <w:rPr>
                <w:rFonts w:asciiTheme="majorHAnsi" w:hAnsiTheme="majorHAnsi"/>
              </w:rPr>
              <w:t>SLO #6</w:t>
            </w:r>
          </w:p>
        </w:tc>
      </w:tr>
      <w:tr w:rsidR="000B65BA" w:rsidRPr="000B65BA" w:rsidTr="000B65BA">
        <w:trPr>
          <w:trHeight w:val="289"/>
        </w:trPr>
        <w:tc>
          <w:tcPr>
            <w:tcW w:w="5022" w:type="dxa"/>
            <w:gridSpan w:val="5"/>
            <w:noWrap/>
            <w:hideMark/>
          </w:tcPr>
          <w:p w:rsidR="000B65BA" w:rsidRPr="000B65BA" w:rsidRDefault="000B65BA">
            <w:pPr>
              <w:rPr>
                <w:rFonts w:asciiTheme="majorHAnsi" w:hAnsiTheme="majorHAnsi"/>
                <w:b/>
                <w:bCs/>
              </w:rPr>
            </w:pPr>
            <w:r w:rsidRPr="000B65BA">
              <w:rPr>
                <w:rFonts w:asciiTheme="majorHAnsi" w:hAnsiTheme="majorHAnsi"/>
                <w:b/>
                <w:bCs/>
              </w:rPr>
              <w:t># students completing assessment</w:t>
            </w:r>
          </w:p>
        </w:tc>
        <w:tc>
          <w:tcPr>
            <w:tcW w:w="82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c>
          <w:tcPr>
            <w:tcW w:w="108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c>
          <w:tcPr>
            <w:tcW w:w="102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c>
          <w:tcPr>
            <w:tcW w:w="124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c>
          <w:tcPr>
            <w:tcW w:w="130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c>
          <w:tcPr>
            <w:tcW w:w="96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c>
          <w:tcPr>
            <w:tcW w:w="960" w:type="dxa"/>
            <w:noWrap/>
            <w:hideMark/>
          </w:tcPr>
          <w:p w:rsidR="000B65BA" w:rsidRPr="000B65BA" w:rsidRDefault="000B65BA" w:rsidP="000B65BA">
            <w:pPr>
              <w:rPr>
                <w:rFonts w:asciiTheme="majorHAnsi" w:hAnsiTheme="majorHAnsi"/>
              </w:rPr>
            </w:pPr>
            <w:r w:rsidRPr="000B65BA">
              <w:rPr>
                <w:rFonts w:asciiTheme="majorHAnsi" w:hAnsiTheme="majorHAnsi"/>
              </w:rPr>
              <w:t>108</w:t>
            </w:r>
          </w:p>
        </w:tc>
      </w:tr>
      <w:tr w:rsidR="000B65BA" w:rsidRPr="000B65BA" w:rsidTr="000B65BA">
        <w:trPr>
          <w:trHeight w:val="289"/>
        </w:trPr>
        <w:tc>
          <w:tcPr>
            <w:tcW w:w="5022" w:type="dxa"/>
            <w:gridSpan w:val="5"/>
            <w:noWrap/>
            <w:hideMark/>
          </w:tcPr>
          <w:p w:rsidR="000B65BA" w:rsidRPr="000B65BA" w:rsidRDefault="000B65BA">
            <w:pPr>
              <w:rPr>
                <w:rFonts w:asciiTheme="majorHAnsi" w:hAnsiTheme="majorHAnsi"/>
                <w:b/>
                <w:bCs/>
              </w:rPr>
            </w:pPr>
            <w:r w:rsidRPr="000B65BA">
              <w:rPr>
                <w:rFonts w:asciiTheme="majorHAnsi" w:hAnsiTheme="majorHAnsi"/>
                <w:b/>
                <w:bCs/>
              </w:rPr>
              <w:t>Average # students meeting or exceeding benchmark</w:t>
            </w:r>
          </w:p>
        </w:tc>
        <w:tc>
          <w:tcPr>
            <w:tcW w:w="820" w:type="dxa"/>
            <w:noWrap/>
            <w:hideMark/>
          </w:tcPr>
          <w:p w:rsidR="000B65BA" w:rsidRPr="000B65BA" w:rsidRDefault="000B65BA" w:rsidP="000B65BA">
            <w:pPr>
              <w:rPr>
                <w:rFonts w:asciiTheme="majorHAnsi" w:hAnsiTheme="majorHAnsi"/>
              </w:rPr>
            </w:pPr>
            <w:r w:rsidRPr="000B65BA">
              <w:rPr>
                <w:rFonts w:asciiTheme="majorHAnsi" w:hAnsiTheme="majorHAnsi"/>
              </w:rPr>
              <w:t>55.95</w:t>
            </w:r>
          </w:p>
        </w:tc>
        <w:tc>
          <w:tcPr>
            <w:tcW w:w="1080" w:type="dxa"/>
            <w:noWrap/>
            <w:hideMark/>
          </w:tcPr>
          <w:p w:rsidR="000B65BA" w:rsidRPr="000B65BA" w:rsidRDefault="000B65BA" w:rsidP="000B65BA">
            <w:pPr>
              <w:rPr>
                <w:rFonts w:asciiTheme="majorHAnsi" w:hAnsiTheme="majorHAnsi"/>
              </w:rPr>
            </w:pPr>
            <w:r w:rsidRPr="000B65BA">
              <w:rPr>
                <w:rFonts w:asciiTheme="majorHAnsi" w:hAnsiTheme="majorHAnsi"/>
              </w:rPr>
              <w:t>58</w:t>
            </w:r>
          </w:p>
        </w:tc>
        <w:tc>
          <w:tcPr>
            <w:tcW w:w="1020" w:type="dxa"/>
            <w:noWrap/>
            <w:hideMark/>
          </w:tcPr>
          <w:p w:rsidR="000B65BA" w:rsidRPr="000B65BA" w:rsidRDefault="000B65BA" w:rsidP="000B65BA">
            <w:pPr>
              <w:rPr>
                <w:rFonts w:asciiTheme="majorHAnsi" w:hAnsiTheme="majorHAnsi"/>
              </w:rPr>
            </w:pPr>
            <w:r w:rsidRPr="000B65BA">
              <w:rPr>
                <w:rFonts w:asciiTheme="majorHAnsi" w:hAnsiTheme="majorHAnsi"/>
              </w:rPr>
              <w:t>56.67</w:t>
            </w:r>
          </w:p>
        </w:tc>
        <w:tc>
          <w:tcPr>
            <w:tcW w:w="1240" w:type="dxa"/>
            <w:noWrap/>
            <w:hideMark/>
          </w:tcPr>
          <w:p w:rsidR="000B65BA" w:rsidRPr="000B65BA" w:rsidRDefault="000B65BA" w:rsidP="000B65BA">
            <w:pPr>
              <w:rPr>
                <w:rFonts w:asciiTheme="majorHAnsi" w:hAnsiTheme="majorHAnsi"/>
              </w:rPr>
            </w:pPr>
            <w:r w:rsidRPr="000B65BA">
              <w:rPr>
                <w:rFonts w:asciiTheme="majorHAnsi" w:hAnsiTheme="majorHAnsi"/>
              </w:rPr>
              <w:t>51.67</w:t>
            </w:r>
          </w:p>
        </w:tc>
        <w:tc>
          <w:tcPr>
            <w:tcW w:w="1300" w:type="dxa"/>
            <w:noWrap/>
            <w:hideMark/>
          </w:tcPr>
          <w:p w:rsidR="000B65BA" w:rsidRPr="000B65BA" w:rsidRDefault="000B65BA" w:rsidP="000B65BA">
            <w:pPr>
              <w:rPr>
                <w:rFonts w:asciiTheme="majorHAnsi" w:hAnsiTheme="majorHAnsi"/>
              </w:rPr>
            </w:pPr>
            <w:r w:rsidRPr="000B65BA">
              <w:rPr>
                <w:rFonts w:asciiTheme="majorHAnsi" w:hAnsiTheme="majorHAnsi"/>
              </w:rPr>
              <w:t>44.67</w:t>
            </w:r>
          </w:p>
        </w:tc>
        <w:tc>
          <w:tcPr>
            <w:tcW w:w="960" w:type="dxa"/>
            <w:noWrap/>
            <w:hideMark/>
          </w:tcPr>
          <w:p w:rsidR="000B65BA" w:rsidRPr="000B65BA" w:rsidRDefault="000B65BA" w:rsidP="000B65BA">
            <w:pPr>
              <w:rPr>
                <w:rFonts w:asciiTheme="majorHAnsi" w:hAnsiTheme="majorHAnsi"/>
              </w:rPr>
            </w:pPr>
            <w:r w:rsidRPr="000B65BA">
              <w:rPr>
                <w:rFonts w:asciiTheme="majorHAnsi" w:hAnsiTheme="majorHAnsi"/>
              </w:rPr>
              <w:t>54.67</w:t>
            </w:r>
          </w:p>
        </w:tc>
        <w:tc>
          <w:tcPr>
            <w:tcW w:w="960" w:type="dxa"/>
            <w:noWrap/>
            <w:hideMark/>
          </w:tcPr>
          <w:p w:rsidR="000B65BA" w:rsidRPr="000B65BA" w:rsidRDefault="000B65BA" w:rsidP="000B65BA">
            <w:pPr>
              <w:rPr>
                <w:rFonts w:asciiTheme="majorHAnsi" w:hAnsiTheme="majorHAnsi"/>
              </w:rPr>
            </w:pPr>
            <w:r w:rsidRPr="000B65BA">
              <w:rPr>
                <w:rFonts w:asciiTheme="majorHAnsi" w:hAnsiTheme="majorHAnsi"/>
              </w:rPr>
              <w:t>70.00</w:t>
            </w:r>
          </w:p>
        </w:tc>
      </w:tr>
      <w:tr w:rsidR="000B65BA" w:rsidRPr="000B65BA" w:rsidTr="000B65BA">
        <w:trPr>
          <w:trHeight w:val="300"/>
        </w:trPr>
        <w:tc>
          <w:tcPr>
            <w:tcW w:w="5022" w:type="dxa"/>
            <w:gridSpan w:val="5"/>
            <w:noWrap/>
            <w:hideMark/>
          </w:tcPr>
          <w:p w:rsidR="000B65BA" w:rsidRPr="000B65BA" w:rsidRDefault="000B65BA">
            <w:pPr>
              <w:rPr>
                <w:rFonts w:asciiTheme="majorHAnsi" w:hAnsiTheme="majorHAnsi"/>
                <w:b/>
                <w:bCs/>
              </w:rPr>
            </w:pPr>
            <w:r w:rsidRPr="000B65BA">
              <w:rPr>
                <w:rFonts w:asciiTheme="majorHAnsi" w:hAnsiTheme="majorHAnsi"/>
                <w:b/>
                <w:bCs/>
              </w:rPr>
              <w:t>% students meeting or exceeding benchmark</w:t>
            </w:r>
          </w:p>
        </w:tc>
        <w:tc>
          <w:tcPr>
            <w:tcW w:w="820" w:type="dxa"/>
            <w:noWrap/>
            <w:hideMark/>
          </w:tcPr>
          <w:p w:rsidR="000B65BA" w:rsidRPr="000B65BA" w:rsidRDefault="000B65BA" w:rsidP="000B65BA">
            <w:pPr>
              <w:rPr>
                <w:rFonts w:asciiTheme="majorHAnsi" w:hAnsiTheme="majorHAnsi"/>
              </w:rPr>
            </w:pPr>
            <w:r w:rsidRPr="000B65BA">
              <w:rPr>
                <w:rFonts w:asciiTheme="majorHAnsi" w:hAnsiTheme="majorHAnsi"/>
              </w:rPr>
              <w:t>55.9467</w:t>
            </w:r>
          </w:p>
        </w:tc>
        <w:tc>
          <w:tcPr>
            <w:tcW w:w="1080" w:type="dxa"/>
            <w:noWrap/>
            <w:hideMark/>
          </w:tcPr>
          <w:p w:rsidR="000B65BA" w:rsidRPr="000B65BA" w:rsidRDefault="000B65BA" w:rsidP="000B65BA">
            <w:pPr>
              <w:rPr>
                <w:rFonts w:asciiTheme="majorHAnsi" w:hAnsiTheme="majorHAnsi"/>
              </w:rPr>
            </w:pPr>
            <w:r w:rsidRPr="000B65BA">
              <w:rPr>
                <w:rFonts w:asciiTheme="majorHAnsi" w:hAnsiTheme="majorHAnsi"/>
              </w:rPr>
              <w:t>53.70%</w:t>
            </w:r>
          </w:p>
        </w:tc>
        <w:tc>
          <w:tcPr>
            <w:tcW w:w="1020" w:type="dxa"/>
            <w:noWrap/>
            <w:hideMark/>
          </w:tcPr>
          <w:p w:rsidR="000B65BA" w:rsidRPr="000B65BA" w:rsidRDefault="000B65BA" w:rsidP="000B65BA">
            <w:pPr>
              <w:rPr>
                <w:rFonts w:asciiTheme="majorHAnsi" w:hAnsiTheme="majorHAnsi"/>
              </w:rPr>
            </w:pPr>
            <w:r w:rsidRPr="000B65BA">
              <w:rPr>
                <w:rFonts w:asciiTheme="majorHAnsi" w:hAnsiTheme="majorHAnsi"/>
              </w:rPr>
              <w:t>52.47%</w:t>
            </w:r>
          </w:p>
        </w:tc>
        <w:tc>
          <w:tcPr>
            <w:tcW w:w="1240" w:type="dxa"/>
            <w:noWrap/>
            <w:hideMark/>
          </w:tcPr>
          <w:p w:rsidR="000B65BA" w:rsidRPr="000B65BA" w:rsidRDefault="000B65BA" w:rsidP="000B65BA">
            <w:pPr>
              <w:rPr>
                <w:rFonts w:asciiTheme="majorHAnsi" w:hAnsiTheme="majorHAnsi"/>
              </w:rPr>
            </w:pPr>
            <w:r w:rsidRPr="000B65BA">
              <w:rPr>
                <w:rFonts w:asciiTheme="majorHAnsi" w:hAnsiTheme="majorHAnsi"/>
              </w:rPr>
              <w:t>47.84%</w:t>
            </w:r>
          </w:p>
        </w:tc>
        <w:tc>
          <w:tcPr>
            <w:tcW w:w="1300" w:type="dxa"/>
            <w:noWrap/>
            <w:hideMark/>
          </w:tcPr>
          <w:p w:rsidR="000B65BA" w:rsidRPr="000B65BA" w:rsidRDefault="000B65BA" w:rsidP="000B65BA">
            <w:pPr>
              <w:rPr>
                <w:rFonts w:asciiTheme="majorHAnsi" w:hAnsiTheme="majorHAnsi"/>
              </w:rPr>
            </w:pPr>
            <w:r w:rsidRPr="000B65BA">
              <w:rPr>
                <w:rFonts w:asciiTheme="majorHAnsi" w:hAnsiTheme="majorHAnsi"/>
              </w:rPr>
              <w:t>41.36%</w:t>
            </w:r>
          </w:p>
        </w:tc>
        <w:tc>
          <w:tcPr>
            <w:tcW w:w="960" w:type="dxa"/>
            <w:noWrap/>
            <w:hideMark/>
          </w:tcPr>
          <w:p w:rsidR="000B65BA" w:rsidRPr="000B65BA" w:rsidRDefault="000B65BA" w:rsidP="000B65BA">
            <w:pPr>
              <w:rPr>
                <w:rFonts w:asciiTheme="majorHAnsi" w:hAnsiTheme="majorHAnsi"/>
              </w:rPr>
            </w:pPr>
            <w:r w:rsidRPr="000B65BA">
              <w:rPr>
                <w:rFonts w:asciiTheme="majorHAnsi" w:hAnsiTheme="majorHAnsi"/>
              </w:rPr>
              <w:t>50.62%</w:t>
            </w:r>
          </w:p>
        </w:tc>
        <w:tc>
          <w:tcPr>
            <w:tcW w:w="960" w:type="dxa"/>
            <w:noWrap/>
            <w:hideMark/>
          </w:tcPr>
          <w:p w:rsidR="000B65BA" w:rsidRPr="000B65BA" w:rsidRDefault="000B65BA" w:rsidP="000B65BA">
            <w:pPr>
              <w:rPr>
                <w:rFonts w:asciiTheme="majorHAnsi" w:hAnsiTheme="majorHAnsi"/>
              </w:rPr>
            </w:pPr>
            <w:r w:rsidRPr="000B65BA">
              <w:rPr>
                <w:rFonts w:asciiTheme="majorHAnsi" w:hAnsiTheme="majorHAnsi"/>
              </w:rPr>
              <w:t>64.81%</w:t>
            </w: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60"/>
        </w:trPr>
        <w:tc>
          <w:tcPr>
            <w:tcW w:w="4960" w:type="dxa"/>
            <w:gridSpan w:val="3"/>
            <w:noWrap/>
            <w:hideMark/>
          </w:tcPr>
          <w:p w:rsidR="000B65BA" w:rsidRPr="000B65BA" w:rsidRDefault="000B65BA">
            <w:pPr>
              <w:rPr>
                <w:rFonts w:asciiTheme="majorHAnsi" w:hAnsiTheme="majorHAnsi"/>
                <w:b/>
                <w:bCs/>
              </w:rPr>
            </w:pPr>
            <w:r w:rsidRPr="000B65BA">
              <w:rPr>
                <w:rFonts w:asciiTheme="majorHAnsi" w:hAnsiTheme="majorHAnsi"/>
                <w:b/>
                <w:bCs/>
              </w:rPr>
              <w:t>Analysis of Results</w:t>
            </w: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289"/>
        </w:trPr>
        <w:tc>
          <w:tcPr>
            <w:tcW w:w="4991" w:type="dxa"/>
            <w:gridSpan w:val="4"/>
            <w:noWrap/>
            <w:hideMark/>
          </w:tcPr>
          <w:p w:rsidR="000B65BA" w:rsidRPr="000B65BA" w:rsidRDefault="000B65BA">
            <w:pPr>
              <w:rPr>
                <w:rFonts w:asciiTheme="majorHAnsi" w:hAnsiTheme="majorHAnsi"/>
                <w:b/>
                <w:bCs/>
              </w:rPr>
            </w:pPr>
            <w:r w:rsidRPr="000B65BA">
              <w:rPr>
                <w:rFonts w:asciiTheme="majorHAnsi" w:hAnsiTheme="majorHAnsi"/>
                <w:b/>
                <w:bCs/>
              </w:rPr>
              <w:t>Strengths in Students' Performance:</w:t>
            </w: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r w:rsidRPr="000B65BA">
              <w:rPr>
                <w:rFonts w:asciiTheme="majorHAnsi" w:hAnsiTheme="majorHAnsi"/>
                <w:noProof/>
              </w:rPr>
              <mc:AlternateContent>
                <mc:Choice Requires="wps">
                  <w:drawing>
                    <wp:anchor distT="0" distB="0" distL="114300" distR="114300" simplePos="0" relativeHeight="251678720" behindDoc="0" locked="0" layoutInCell="1" allowOverlap="1">
                      <wp:simplePos x="0" y="0"/>
                      <wp:positionH relativeFrom="column">
                        <wp:posOffset>9525</wp:posOffset>
                      </wp:positionH>
                      <wp:positionV relativeFrom="paragraph">
                        <wp:posOffset>9525</wp:posOffset>
                      </wp:positionV>
                      <wp:extent cx="6191250" cy="666750"/>
                      <wp:effectExtent l="0" t="0" r="19050" b="19050"/>
                      <wp:wrapNone/>
                      <wp:docPr id="25" name="Text Box 25"/>
                      <wp:cNvGraphicFramePr/>
                      <a:graphic xmlns:a="http://schemas.openxmlformats.org/drawingml/2006/main">
                        <a:graphicData uri="http://schemas.microsoft.com/office/word/2010/wordprocessingShape">
                          <wps:wsp>
                            <wps:cNvSpPr txBox="1"/>
                            <wps:spPr>
                              <a:xfrm>
                                <a:off x="0" y="0"/>
                                <a:ext cx="6172200" cy="657225"/>
                              </a:xfrm>
                              <a:prstGeom prst="rect">
                                <a:avLst/>
                              </a:prstGeom>
                              <a:solidFill>
                                <a:schemeClr val="bg1"/>
                              </a:solidFill>
                              <a:ln>
                                <a:solidFill>
                                  <a:schemeClr val="tx2"/>
                                </a:solidFill>
                              </a:ln>
                            </wps:spPr>
                            <wps:style>
                              <a:lnRef idx="0">
                                <a:scrgbClr r="0" g="0" b="0"/>
                              </a:lnRef>
                              <a:fillRef idx="0">
                                <a:scrgbClr r="0" g="0" b="0"/>
                              </a:fillRef>
                              <a:effectRef idx="0">
                                <a:scrgbClr r="0" g="0" b="0"/>
                              </a:effectRef>
                              <a:fontRef idx="minor">
                                <a:schemeClr val="tx1"/>
                              </a:fontRef>
                            </wps:style>
                            <wps:txbx>
                              <w:txbxContent>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Over one-half of the students exceeded the benchmark.  This particular assessment could indicate that improvement in student learning outcome performance is needed.</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 </w:t>
                                  </w:r>
                                </w:p>
                              </w:txbxContent>
                            </wps:txbx>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Text Box 25" o:spid="_x0000_s1028" type="#_x0000_t202" style="position:absolute;margin-left:.75pt;margin-top:.75pt;width:487.5pt;height:5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" fillcolor="white [3212]" strokecolor="#1f497d [3215]">
                      <v:textbox>
                        <w:txbxContent>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Over one-half of the students exceeded the benchmark.  This particular assessment could indicate that improvement in student learning outcome performance is needed.</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0B65BA" w:rsidRPr="000B65BA">
              <w:trPr>
                <w:trHeight w:val="300"/>
                <w:tblCellSpacing w:w="0" w:type="dxa"/>
              </w:trPr>
              <w:tc>
                <w:tcPr>
                  <w:tcW w:w="960" w:type="dxa"/>
                  <w:tcBorders>
                    <w:top w:val="nil"/>
                    <w:left w:val="nil"/>
                    <w:bottom w:val="nil"/>
                    <w:right w:val="nil"/>
                  </w:tcBorders>
                  <w:shd w:val="clear" w:color="auto" w:fill="auto"/>
                  <w:noWrap/>
                  <w:vAlign w:val="bottom"/>
                  <w:hideMark/>
                </w:tcPr>
                <w:p w:rsidR="000B65BA" w:rsidRPr="000B65BA" w:rsidRDefault="000B65BA">
                  <w:pPr>
                    <w:rPr>
                      <w:rFonts w:asciiTheme="majorHAnsi" w:hAnsiTheme="majorHAnsi"/>
                    </w:rPr>
                  </w:pPr>
                </w:p>
              </w:tc>
            </w:tr>
          </w:tbl>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289"/>
        </w:trPr>
        <w:tc>
          <w:tcPr>
            <w:tcW w:w="4991" w:type="dxa"/>
            <w:gridSpan w:val="4"/>
            <w:noWrap/>
            <w:hideMark/>
          </w:tcPr>
          <w:p w:rsidR="000B65BA" w:rsidRPr="000B65BA" w:rsidRDefault="000B65BA">
            <w:pPr>
              <w:rPr>
                <w:rFonts w:asciiTheme="majorHAnsi" w:hAnsiTheme="majorHAnsi"/>
                <w:b/>
                <w:bCs/>
              </w:rPr>
            </w:pPr>
            <w:r w:rsidRPr="000B65BA">
              <w:rPr>
                <w:rFonts w:asciiTheme="majorHAnsi" w:hAnsiTheme="majorHAnsi"/>
                <w:b/>
                <w:bCs/>
              </w:rPr>
              <w:t>Weaknesses in Students' Performance:</w:t>
            </w: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r w:rsidRPr="000B65BA">
              <w:rPr>
                <w:rFonts w:asciiTheme="majorHAnsi" w:hAnsiTheme="majorHAnsi"/>
                <w:noProof/>
              </w:rPr>
              <mc:AlternateContent>
                <mc:Choice Requires="wps">
                  <w:drawing>
                    <wp:anchor distT="0" distB="0" distL="114300" distR="114300" simplePos="0" relativeHeight="251679744" behindDoc="0" locked="0" layoutInCell="1" allowOverlap="1">
                      <wp:simplePos x="0" y="0"/>
                      <wp:positionH relativeFrom="column">
                        <wp:posOffset>9525</wp:posOffset>
                      </wp:positionH>
                      <wp:positionV relativeFrom="paragraph">
                        <wp:posOffset>0</wp:posOffset>
                      </wp:positionV>
                      <wp:extent cx="6181725" cy="952500"/>
                      <wp:effectExtent l="0" t="0" r="28575" b="19050"/>
                      <wp:wrapNone/>
                      <wp:docPr id="24" name="Text Box 24"/>
                      <wp:cNvGraphicFramePr/>
                      <a:graphic xmlns:a="http://schemas.openxmlformats.org/drawingml/2006/main">
                        <a:graphicData uri="http://schemas.microsoft.com/office/word/2010/wordprocessingShape">
                          <wps:wsp>
                            <wps:cNvSpPr txBox="1"/>
                            <wps:spPr>
                              <a:xfrm>
                                <a:off x="0" y="0"/>
                                <a:ext cx="6172200" cy="933450"/>
                              </a:xfrm>
                              <a:prstGeom prst="rect">
                                <a:avLst/>
                              </a:prstGeom>
                              <a:solidFill>
                                <a:schemeClr val="bg1"/>
                              </a:solidFill>
                              <a:ln>
                                <a:solidFill>
                                  <a:schemeClr val="tx2"/>
                                </a:solidFill>
                              </a:ln>
                            </wps:spPr>
                            <wps:style>
                              <a:lnRef idx="0">
                                <a:scrgbClr r="0" g="0" b="0"/>
                              </a:lnRef>
                              <a:fillRef idx="0">
                                <a:scrgbClr r="0" g="0" b="0"/>
                              </a:fillRef>
                              <a:effectRef idx="0">
                                <a:scrgbClr r="0" g="0" b="0"/>
                              </a:effectRef>
                              <a:fontRef idx="minor">
                                <a:schemeClr val="tx1"/>
                              </a:fontRef>
                            </wps:style>
                            <wps:txbx>
                              <w:txbxContent>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Weaknesses in Students’ Performance levels might be attributed to the construction of the assessment test.   All Student Learning Outcomes need to have better performance levels.  These levels will improve by means of faculty discussion and collaboration on best practices.  Best practices are developed by practitioners. Weaknesses in Students’ Performance could be overcome by more interaction between Full-time and Adjunct Faculty.</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 </w:t>
                                  </w:r>
                                </w:p>
                              </w:txbxContent>
                            </wps:txbx>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Text Box 24" o:spid="_x0000_s1029" type="#_x0000_t202" style="position:absolute;margin-left:.75pt;margin-top:0;width:486.75pt;height: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" fillcolor="white [3212]" strokecolor="#1f497d [3215]">
                      <v:textbox>
                        <w:txbxContent>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Weaknesses in Students’ Performance levels might be attributed to the construction of the assessment test.   All Student Learning Outcomes need to have better performance levels.  These levels will improve by means of faculty discussion and collaboration on best practices.  Best practices are developed by practitioners. Weaknesses in Students’ Performance could be overcome by more interaction between Full-time and Adjunct Faculty.</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0B65BA" w:rsidRPr="000B65BA">
              <w:trPr>
                <w:trHeight w:val="300"/>
                <w:tblCellSpacing w:w="0" w:type="dxa"/>
              </w:trPr>
              <w:tc>
                <w:tcPr>
                  <w:tcW w:w="960" w:type="dxa"/>
                  <w:tcBorders>
                    <w:top w:val="nil"/>
                    <w:left w:val="nil"/>
                    <w:bottom w:val="nil"/>
                    <w:right w:val="nil"/>
                  </w:tcBorders>
                  <w:shd w:val="clear" w:color="auto" w:fill="auto"/>
                  <w:noWrap/>
                  <w:vAlign w:val="bottom"/>
                  <w:hideMark/>
                </w:tcPr>
                <w:p w:rsidR="000B65BA" w:rsidRPr="000B65BA" w:rsidRDefault="000B65BA">
                  <w:pPr>
                    <w:rPr>
                      <w:rFonts w:asciiTheme="majorHAnsi" w:hAnsiTheme="majorHAnsi"/>
                    </w:rPr>
                  </w:pPr>
                </w:p>
              </w:tc>
            </w:tr>
          </w:tbl>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289"/>
        </w:trPr>
        <w:tc>
          <w:tcPr>
            <w:tcW w:w="7942" w:type="dxa"/>
            <w:gridSpan w:val="8"/>
            <w:noWrap/>
            <w:hideMark/>
          </w:tcPr>
          <w:p w:rsidR="000B65BA" w:rsidRPr="000B65BA" w:rsidRDefault="000B65BA">
            <w:pPr>
              <w:rPr>
                <w:rFonts w:asciiTheme="majorHAnsi" w:hAnsiTheme="majorHAnsi"/>
                <w:b/>
                <w:bCs/>
              </w:rPr>
            </w:pPr>
            <w:r w:rsidRPr="000B65BA">
              <w:rPr>
                <w:rFonts w:asciiTheme="majorHAnsi" w:hAnsiTheme="majorHAnsi"/>
                <w:b/>
                <w:bCs/>
              </w:rPr>
              <w:t>Impact of Changes Implemented As a Result of Previous Assessment Cycle:</w:t>
            </w: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r w:rsidRPr="000B65BA">
              <w:rPr>
                <w:rFonts w:asciiTheme="majorHAnsi" w:hAnsiTheme="majorHAnsi"/>
                <w:noProof/>
              </w:rPr>
              <w:lastRenderedPageBreak/>
              <mc:AlternateContent>
                <mc:Choice Requires="wps">
                  <w:drawing>
                    <wp:anchor distT="0" distB="0" distL="114300" distR="114300" simplePos="0" relativeHeight="251680768" behindDoc="0" locked="0" layoutInCell="1" allowOverlap="1">
                      <wp:simplePos x="0" y="0"/>
                      <wp:positionH relativeFrom="column">
                        <wp:posOffset>9525</wp:posOffset>
                      </wp:positionH>
                      <wp:positionV relativeFrom="paragraph">
                        <wp:posOffset>9525</wp:posOffset>
                      </wp:positionV>
                      <wp:extent cx="6181725" cy="9334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6172199" cy="923925"/>
                              </a:xfrm>
                              <a:prstGeom prst="rect">
                                <a:avLst/>
                              </a:prstGeom>
                              <a:solidFill>
                                <a:schemeClr val="bg1"/>
                              </a:solidFill>
                              <a:ln>
                                <a:solidFill>
                                  <a:schemeClr val="tx2"/>
                                </a:solidFill>
                              </a:ln>
                            </wps:spPr>
                            <wps:style>
                              <a:lnRef idx="0">
                                <a:scrgbClr r="0" g="0" b="0"/>
                              </a:lnRef>
                              <a:fillRef idx="0">
                                <a:scrgbClr r="0" g="0" b="0"/>
                              </a:fillRef>
                              <a:effectRef idx="0">
                                <a:scrgbClr r="0" g="0" b="0"/>
                              </a:effectRef>
                              <a:fontRef idx="minor">
                                <a:schemeClr val="tx1"/>
                              </a:fontRef>
                            </wps:style>
                            <wps:txbx>
                              <w:txbxContent>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This will be determined in future cycles.</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Best assessment methodologies are developed by practitioners.  </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At the end of every semester, a constructive meeting of Full-time and Adjunct Faculty communicating their assessment experiences will keep practices at a high and current state and lead to better outcomes.</w:t>
                                  </w:r>
                                </w:p>
                              </w:txbxContent>
                            </wps:txbx>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Text Box 23" o:spid="_x0000_s1030" type="#_x0000_t202" style="position:absolute;margin-left:.75pt;margin-top:.75pt;width:486.75pt;height:73.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" fillcolor="white [3212]" strokecolor="#1f497d [3215]">
                      <v:textbox>
                        <w:txbxContent>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This will be determined in future cycles.</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Best assessment methodologies are developed by practitioners.  </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At the end of every semester, a constructive meeting of Full-time and Adjunct Faculty communicating their assessment experiences will keep practices at a high and current state and lead to better outcomes.</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0B65BA" w:rsidRPr="000B65BA">
              <w:trPr>
                <w:trHeight w:val="300"/>
                <w:tblCellSpacing w:w="0" w:type="dxa"/>
              </w:trPr>
              <w:tc>
                <w:tcPr>
                  <w:tcW w:w="960" w:type="dxa"/>
                  <w:tcBorders>
                    <w:top w:val="nil"/>
                    <w:left w:val="nil"/>
                    <w:bottom w:val="nil"/>
                    <w:right w:val="nil"/>
                  </w:tcBorders>
                  <w:shd w:val="clear" w:color="auto" w:fill="auto"/>
                  <w:noWrap/>
                  <w:vAlign w:val="bottom"/>
                  <w:hideMark/>
                </w:tcPr>
                <w:p w:rsidR="000B65BA" w:rsidRPr="000B65BA" w:rsidRDefault="000B65BA">
                  <w:pPr>
                    <w:rPr>
                      <w:rFonts w:asciiTheme="majorHAnsi" w:hAnsiTheme="majorHAnsi"/>
                    </w:rPr>
                  </w:pPr>
                </w:p>
              </w:tc>
            </w:tr>
          </w:tbl>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289"/>
        </w:trPr>
        <w:tc>
          <w:tcPr>
            <w:tcW w:w="7942" w:type="dxa"/>
            <w:gridSpan w:val="8"/>
            <w:noWrap/>
            <w:hideMark/>
          </w:tcPr>
          <w:p w:rsidR="000B65BA" w:rsidRPr="000B65BA" w:rsidRDefault="000B65BA">
            <w:pPr>
              <w:rPr>
                <w:rFonts w:asciiTheme="majorHAnsi" w:hAnsiTheme="majorHAnsi"/>
                <w:b/>
                <w:bCs/>
              </w:rPr>
            </w:pPr>
            <w:r w:rsidRPr="000B65BA">
              <w:rPr>
                <w:rFonts w:asciiTheme="majorHAnsi" w:hAnsiTheme="majorHAnsi"/>
                <w:b/>
                <w:bCs/>
              </w:rPr>
              <w:t>Impact of Other Factors on Student Performance During This Assessment Cycle:</w:t>
            </w: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r w:rsidRPr="000B65BA">
              <w:rPr>
                <w:rFonts w:asciiTheme="majorHAnsi" w:hAnsiTheme="majorHAnsi"/>
                <w:noProof/>
              </w:rPr>
              <mc:AlternateContent>
                <mc:Choice Requires="wps">
                  <w:drawing>
                    <wp:anchor distT="0" distB="0" distL="114300" distR="114300" simplePos="0" relativeHeight="251681792" behindDoc="0" locked="0" layoutInCell="1" allowOverlap="1">
                      <wp:simplePos x="0" y="0"/>
                      <wp:positionH relativeFrom="column">
                        <wp:posOffset>9525</wp:posOffset>
                      </wp:positionH>
                      <wp:positionV relativeFrom="paragraph">
                        <wp:posOffset>9525</wp:posOffset>
                      </wp:positionV>
                      <wp:extent cx="6181725" cy="952500"/>
                      <wp:effectExtent l="0" t="0" r="28575" b="19050"/>
                      <wp:wrapNone/>
                      <wp:docPr id="22" name="Text Box 22"/>
                      <wp:cNvGraphicFramePr/>
                      <a:graphic xmlns:a="http://schemas.openxmlformats.org/drawingml/2006/main">
                        <a:graphicData uri="http://schemas.microsoft.com/office/word/2010/wordprocessingShape">
                          <wps:wsp>
                            <wps:cNvSpPr txBox="1"/>
                            <wps:spPr>
                              <a:xfrm>
                                <a:off x="0" y="0"/>
                                <a:ext cx="6172200" cy="942975"/>
                              </a:xfrm>
                              <a:prstGeom prst="rect">
                                <a:avLst/>
                              </a:prstGeom>
                              <a:solidFill>
                                <a:schemeClr val="bg1"/>
                              </a:solidFill>
                              <a:ln>
                                <a:solidFill>
                                  <a:schemeClr val="tx2"/>
                                </a:solidFill>
                              </a:ln>
                            </wps:spPr>
                            <wps:style>
                              <a:lnRef idx="0">
                                <a:scrgbClr r="0" g="0" b="0"/>
                              </a:lnRef>
                              <a:fillRef idx="0">
                                <a:scrgbClr r="0" g="0" b="0"/>
                              </a:fillRef>
                              <a:effectRef idx="0">
                                <a:scrgbClr r="0" g="0" b="0"/>
                              </a:effectRef>
                              <a:fontRef idx="minor">
                                <a:schemeClr val="tx1"/>
                              </a:fontRef>
                            </wps:style>
                            <wps:txbx>
                              <w:txbxContent>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The quality of the questioning always needs review and revision.  Assessment is always difficult and should be subject to regular scrutiny by the faculty.</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 </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The overarching goals of all college course work are reading, writing, analysis and content mastery.  Every college course should be a carrier for those goals.</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 </w:t>
                                  </w:r>
                                </w:p>
                              </w:txbxContent>
                            </wps:txbx>
                            <wps:bodyPr vertOverflow="clip" wrap="square" rtlCol="0" anchor="t">
                              <a:noAutofit/>
                            </wps:bodyPr>
                          </wps:wsp>
                        </a:graphicData>
                      </a:graphic>
                      <wp14:sizeRelH relativeFrom="page">
                        <wp14:pctWidth>0</wp14:pctWidth>
                      </wp14:sizeRelH>
                      <wp14:sizeRelV relativeFrom="page">
                        <wp14:pctHeight>0</wp14:pctHeight>
                      </wp14:sizeRelV>
                    </wp:anchor>
                  </w:drawing>
                </mc:Choice>
                <mc:Fallback>
                  <w:pict>
                    <v:shape id="Text Box 22" o:spid="_x0000_s1031" type="#_x0000_t202" style="position:absolute;margin-left:.75pt;margin-top:.75pt;width:486.75pt;height: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" fillcolor="white [3212]" strokecolor="#1f497d [3215]">
                      <v:textbox>
                        <w:txbxContent>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The quality of the questioning always needs review and revision.  Assessment is always difficult and should be subject to regular scrutiny by the faculty.</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 </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The overarching goals of all college course work are reading, writing, analysis and content mastery.  Every college course should be a carrier for those goals.</w:t>
                            </w:r>
                          </w:p>
                          <w:p w:rsidR="000D0BAC" w:rsidRDefault="000D0BAC" w:rsidP="000B65BA">
                            <w:pPr>
                              <w:pStyle w:val="NormalWeb"/>
                              <w:spacing w:before="0" w:beforeAutospacing="0" w:after="0" w:afterAutospacing="0"/>
                            </w:pPr>
                            <w:r>
                              <w:rPr>
                                <w:rFonts w:asciiTheme="minorHAnsi" w:hAnsi="Calibri" w:cstheme="minorBidi"/>
                                <w:color w:val="000000" w:themeColor="text1"/>
                                <w:sz w:val="22"/>
                                <w:szCs w:val="22"/>
                              </w:rPr>
                              <w:t> </w:t>
                            </w:r>
                          </w:p>
                        </w:txbxContent>
                      </v:textbox>
                    </v:shape>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960"/>
            </w:tblGrid>
            <w:tr w:rsidR="000B65BA" w:rsidRPr="000B65BA">
              <w:trPr>
                <w:trHeight w:val="300"/>
                <w:tblCellSpacing w:w="0" w:type="dxa"/>
              </w:trPr>
              <w:tc>
                <w:tcPr>
                  <w:tcW w:w="960" w:type="dxa"/>
                  <w:tcBorders>
                    <w:top w:val="nil"/>
                    <w:left w:val="nil"/>
                    <w:bottom w:val="nil"/>
                    <w:right w:val="nil"/>
                  </w:tcBorders>
                  <w:shd w:val="clear" w:color="auto" w:fill="auto"/>
                  <w:noWrap/>
                  <w:vAlign w:val="bottom"/>
                  <w:hideMark/>
                </w:tcPr>
                <w:p w:rsidR="000B65BA" w:rsidRPr="000B65BA" w:rsidRDefault="000B65BA">
                  <w:pPr>
                    <w:rPr>
                      <w:rFonts w:asciiTheme="majorHAnsi" w:hAnsiTheme="majorHAnsi"/>
                    </w:rPr>
                  </w:pPr>
                </w:p>
              </w:tc>
            </w:tr>
          </w:tbl>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r w:rsidR="000B65BA" w:rsidRPr="000B65BA" w:rsidTr="000B65BA">
        <w:trPr>
          <w:trHeight w:val="300"/>
        </w:trPr>
        <w:tc>
          <w:tcPr>
            <w:tcW w:w="4898"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31" w:type="dxa"/>
            <w:noWrap/>
            <w:hideMark/>
          </w:tcPr>
          <w:p w:rsidR="000B65BA" w:rsidRPr="000B65BA" w:rsidRDefault="000B65BA">
            <w:pPr>
              <w:rPr>
                <w:rFonts w:asciiTheme="majorHAnsi" w:hAnsiTheme="majorHAnsi"/>
              </w:rPr>
            </w:pPr>
          </w:p>
        </w:tc>
        <w:tc>
          <w:tcPr>
            <w:tcW w:w="820" w:type="dxa"/>
            <w:noWrap/>
            <w:hideMark/>
          </w:tcPr>
          <w:p w:rsidR="000B65BA" w:rsidRPr="000B65BA" w:rsidRDefault="000B65BA">
            <w:pPr>
              <w:rPr>
                <w:rFonts w:asciiTheme="majorHAnsi" w:hAnsiTheme="majorHAnsi"/>
              </w:rPr>
            </w:pPr>
          </w:p>
        </w:tc>
        <w:tc>
          <w:tcPr>
            <w:tcW w:w="1080" w:type="dxa"/>
            <w:noWrap/>
            <w:hideMark/>
          </w:tcPr>
          <w:p w:rsidR="000B65BA" w:rsidRPr="000B65BA" w:rsidRDefault="000B65BA">
            <w:pPr>
              <w:rPr>
                <w:rFonts w:asciiTheme="majorHAnsi" w:hAnsiTheme="majorHAnsi"/>
              </w:rPr>
            </w:pPr>
          </w:p>
        </w:tc>
        <w:tc>
          <w:tcPr>
            <w:tcW w:w="1020" w:type="dxa"/>
            <w:noWrap/>
            <w:hideMark/>
          </w:tcPr>
          <w:p w:rsidR="000B65BA" w:rsidRPr="000B65BA" w:rsidRDefault="000B65BA">
            <w:pPr>
              <w:rPr>
                <w:rFonts w:asciiTheme="majorHAnsi" w:hAnsiTheme="majorHAnsi"/>
              </w:rPr>
            </w:pPr>
          </w:p>
        </w:tc>
        <w:tc>
          <w:tcPr>
            <w:tcW w:w="1240" w:type="dxa"/>
            <w:noWrap/>
            <w:hideMark/>
          </w:tcPr>
          <w:p w:rsidR="000B65BA" w:rsidRPr="000B65BA" w:rsidRDefault="000B65BA">
            <w:pPr>
              <w:rPr>
                <w:rFonts w:asciiTheme="majorHAnsi" w:hAnsiTheme="majorHAnsi"/>
              </w:rPr>
            </w:pPr>
          </w:p>
        </w:tc>
        <w:tc>
          <w:tcPr>
            <w:tcW w:w="130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c>
          <w:tcPr>
            <w:tcW w:w="960" w:type="dxa"/>
            <w:noWrap/>
            <w:hideMark/>
          </w:tcPr>
          <w:p w:rsidR="000B65BA" w:rsidRPr="000B65BA" w:rsidRDefault="000B65BA">
            <w:pPr>
              <w:rPr>
                <w:rFonts w:asciiTheme="majorHAnsi" w:hAnsiTheme="majorHAnsi"/>
              </w:rPr>
            </w:pPr>
          </w:p>
        </w:tc>
      </w:tr>
    </w:tbl>
    <w:p w:rsidR="000B65BA" w:rsidRDefault="000B65BA">
      <w:pPr>
        <w:rPr>
          <w:rFonts w:asciiTheme="majorHAnsi" w:hAnsiTheme="majorHAnsi"/>
        </w:rPr>
      </w:pPr>
    </w:p>
    <w:p w:rsidR="000B65BA" w:rsidRDefault="000B65BA">
      <w:pPr>
        <w:rPr>
          <w:rFonts w:asciiTheme="majorHAnsi" w:hAnsiTheme="majorHAnsi"/>
        </w:rPr>
      </w:pPr>
      <w:r>
        <w:rPr>
          <w:rFonts w:asciiTheme="majorHAnsi" w:hAnsiTheme="majorHAnsi"/>
        </w:rPr>
        <w:br w:type="page"/>
      </w:r>
    </w:p>
    <w:p w:rsidR="000B65BA" w:rsidRDefault="008B7BCA" w:rsidP="000B65BA">
      <w:pPr>
        <w:pStyle w:val="Heading1"/>
        <w:jc w:val="center"/>
      </w:pPr>
      <w:bookmarkStart w:id="17" w:name="_Toc383515427"/>
      <w:r>
        <w:lastRenderedPageBreak/>
        <w:t>PHYSICS DEPARTMENT</w:t>
      </w:r>
      <w:r w:rsidR="00854866">
        <w:t>/</w:t>
      </w:r>
      <w:r w:rsidR="000B65BA">
        <w:t>PH</w:t>
      </w:r>
      <w:r>
        <w:t>YS 241-</w:t>
      </w:r>
      <w:r w:rsidR="000B65BA">
        <w:t>Electricity, Magnetism and Light</w:t>
      </w:r>
      <w:bookmarkEnd w:id="17"/>
    </w:p>
    <w:p w:rsidR="00986FF1" w:rsidRDefault="00986FF1" w:rsidP="000B65BA"/>
    <w:p w:rsidR="000B65BA" w:rsidRPr="00986FF1" w:rsidRDefault="000B65BA" w:rsidP="000B65BA">
      <w:pPr>
        <w:rPr>
          <w:sz w:val="24"/>
          <w:szCs w:val="24"/>
        </w:rPr>
      </w:pPr>
      <w:r w:rsidRPr="00986FF1">
        <w:rPr>
          <w:sz w:val="24"/>
          <w:szCs w:val="24"/>
        </w:rPr>
        <w:t xml:space="preserve">The </w:t>
      </w:r>
      <w:r w:rsidRPr="00986FF1">
        <w:rPr>
          <w:b/>
          <w:sz w:val="24"/>
          <w:szCs w:val="24"/>
        </w:rPr>
        <w:t>learning outcome assessed</w:t>
      </w:r>
      <w:r w:rsidRPr="00986FF1">
        <w:rPr>
          <w:sz w:val="24"/>
          <w:szCs w:val="24"/>
        </w:rPr>
        <w:t xml:space="preserve">: </w:t>
      </w:r>
      <w:r w:rsidR="00986FF1">
        <w:rPr>
          <w:sz w:val="24"/>
          <w:szCs w:val="24"/>
        </w:rPr>
        <w:t xml:space="preserve"> </w:t>
      </w:r>
      <w:r w:rsidRPr="00986FF1">
        <w:rPr>
          <w:sz w:val="24"/>
          <w:szCs w:val="24"/>
        </w:rPr>
        <w:t>Demonstrate an understanding of the concepts of electric charge and electric field and be able to find forces, fields and flux using Coulomb’s and Gauss’s law.</w:t>
      </w:r>
    </w:p>
    <w:p w:rsidR="000B65BA" w:rsidRPr="00986FF1" w:rsidRDefault="000B65BA" w:rsidP="000B65BA">
      <w:pPr>
        <w:rPr>
          <w:sz w:val="24"/>
          <w:szCs w:val="24"/>
        </w:rPr>
      </w:pPr>
      <w:r w:rsidRPr="00986FF1">
        <w:rPr>
          <w:b/>
          <w:sz w:val="24"/>
          <w:szCs w:val="24"/>
        </w:rPr>
        <w:t>Method of assessment</w:t>
      </w:r>
      <w:r w:rsidRPr="00986FF1">
        <w:rPr>
          <w:sz w:val="24"/>
          <w:szCs w:val="24"/>
        </w:rPr>
        <w:t xml:space="preserve">: </w:t>
      </w:r>
      <w:r w:rsidR="00986FF1">
        <w:rPr>
          <w:sz w:val="24"/>
          <w:szCs w:val="24"/>
        </w:rPr>
        <w:t xml:space="preserve"> </w:t>
      </w:r>
      <w:r w:rsidRPr="00986FF1">
        <w:rPr>
          <w:sz w:val="24"/>
          <w:szCs w:val="24"/>
        </w:rPr>
        <w:t>Multiple choice pretest and posttest. Results were tabulated May 20, 2012.</w:t>
      </w:r>
    </w:p>
    <w:p w:rsidR="000B65BA" w:rsidRPr="00986FF1" w:rsidRDefault="000B65BA" w:rsidP="000B65BA">
      <w:pPr>
        <w:rPr>
          <w:sz w:val="24"/>
          <w:szCs w:val="24"/>
        </w:rPr>
      </w:pPr>
      <w:r w:rsidRPr="00986FF1">
        <w:rPr>
          <w:b/>
          <w:sz w:val="24"/>
          <w:szCs w:val="24"/>
        </w:rPr>
        <w:t>What was found</w:t>
      </w:r>
      <w:r w:rsidRPr="00986FF1">
        <w:rPr>
          <w:sz w:val="24"/>
          <w:szCs w:val="24"/>
        </w:rPr>
        <w:t xml:space="preserve">: </w:t>
      </w:r>
      <w:r w:rsidR="00986FF1">
        <w:rPr>
          <w:sz w:val="24"/>
          <w:szCs w:val="24"/>
        </w:rPr>
        <w:t xml:space="preserve"> </w:t>
      </w:r>
      <w:r w:rsidRPr="00986FF1">
        <w:rPr>
          <w:sz w:val="24"/>
          <w:szCs w:val="24"/>
        </w:rPr>
        <w:t>Students had a misunderstanding of the concept of electric flux and did not answer question 2 correctly in the posttest. (The Physics Department Assessment plan has as a benchmark that 80% of students taking the posttest answer question 2 correctly. Only 36.5% answered correctly.)</w:t>
      </w:r>
    </w:p>
    <w:p w:rsidR="000B65BA" w:rsidRPr="00986FF1" w:rsidRDefault="000B65BA" w:rsidP="000B65BA">
      <w:pPr>
        <w:rPr>
          <w:sz w:val="24"/>
          <w:szCs w:val="24"/>
        </w:rPr>
      </w:pPr>
      <w:r w:rsidRPr="00986FF1">
        <w:rPr>
          <w:b/>
          <w:sz w:val="24"/>
          <w:szCs w:val="24"/>
        </w:rPr>
        <w:t>Intervention</w:t>
      </w:r>
      <w:r w:rsidRPr="00986FF1">
        <w:rPr>
          <w:sz w:val="24"/>
          <w:szCs w:val="24"/>
        </w:rPr>
        <w:t>: Augmented the lecture to address the specific misunderstanding.</w:t>
      </w:r>
    </w:p>
    <w:p w:rsidR="000B65BA" w:rsidRPr="00986FF1" w:rsidRDefault="000B65BA" w:rsidP="000B65BA">
      <w:pPr>
        <w:rPr>
          <w:sz w:val="24"/>
          <w:szCs w:val="24"/>
        </w:rPr>
      </w:pPr>
      <w:r w:rsidRPr="00986FF1">
        <w:rPr>
          <w:b/>
          <w:sz w:val="24"/>
          <w:szCs w:val="24"/>
        </w:rPr>
        <w:t>Results</w:t>
      </w:r>
      <w:r w:rsidRPr="00986FF1">
        <w:rPr>
          <w:sz w:val="24"/>
          <w:szCs w:val="24"/>
        </w:rPr>
        <w:t>: When question 2 was presented to the students in class (verbally) the students gave the correct answer. (In unison!)</w:t>
      </w:r>
    </w:p>
    <w:p w:rsidR="000B65BA" w:rsidRPr="00986FF1" w:rsidRDefault="000B65BA" w:rsidP="000B65BA">
      <w:pPr>
        <w:rPr>
          <w:sz w:val="24"/>
          <w:szCs w:val="24"/>
        </w:rPr>
      </w:pPr>
      <w:r w:rsidRPr="00986FF1">
        <w:rPr>
          <w:b/>
          <w:sz w:val="24"/>
          <w:szCs w:val="24"/>
        </w:rPr>
        <w:t>Moving forward</w:t>
      </w:r>
      <w:r w:rsidRPr="00986FF1">
        <w:rPr>
          <w:sz w:val="24"/>
          <w:szCs w:val="24"/>
        </w:rPr>
        <w:t xml:space="preserve">: </w:t>
      </w:r>
      <w:r w:rsidR="00986FF1">
        <w:rPr>
          <w:sz w:val="24"/>
          <w:szCs w:val="24"/>
        </w:rPr>
        <w:t xml:space="preserve"> </w:t>
      </w:r>
      <w:r w:rsidRPr="00986FF1">
        <w:rPr>
          <w:sz w:val="24"/>
          <w:szCs w:val="24"/>
        </w:rPr>
        <w:t>Embed relevant questions in the final examination to obtain quantifiable results.</w:t>
      </w:r>
    </w:p>
    <w:p w:rsidR="000B65BA" w:rsidRPr="00986FF1" w:rsidRDefault="000B65BA" w:rsidP="000B65BA">
      <w:pPr>
        <w:rPr>
          <w:sz w:val="24"/>
          <w:szCs w:val="24"/>
        </w:rPr>
      </w:pPr>
      <w:r w:rsidRPr="00986FF1">
        <w:rPr>
          <w:sz w:val="24"/>
          <w:szCs w:val="24"/>
        </w:rPr>
        <w:t>The Physics Department plans to revise its Assessment Procedure using Pretests and Posttests to achieve a consistent methodology in student learning outcome assessment. Courses will be reassessed (as required) using the revised procedures along a specified timeline.</w:t>
      </w:r>
    </w:p>
    <w:p w:rsidR="00350F3D" w:rsidRDefault="000B65BA">
      <w:pPr>
        <w:rPr>
          <w:rFonts w:asciiTheme="majorHAnsi" w:hAnsiTheme="majorHAnsi"/>
        </w:rPr>
      </w:pPr>
      <w:r>
        <w:rPr>
          <w:rFonts w:asciiTheme="majorHAnsi" w:hAnsiTheme="majorHAnsi"/>
        </w:rPr>
        <w:br w:type="page"/>
      </w:r>
    </w:p>
    <w:p w:rsidR="00D50472" w:rsidRPr="0079259E" w:rsidRDefault="005C0193" w:rsidP="00841831">
      <w:pPr>
        <w:pStyle w:val="Heading1"/>
        <w:jc w:val="center"/>
      </w:pPr>
      <w:bookmarkStart w:id="18" w:name="_Toc383515428"/>
      <w:r>
        <w:lastRenderedPageBreak/>
        <w:t>SOCIAL SCIENCE DEPARTMENT</w:t>
      </w:r>
      <w:r w:rsidR="00D50472" w:rsidRPr="0079259E">
        <w:t>/</w:t>
      </w:r>
      <w:r w:rsidR="00D50472">
        <w:t>EASC 111</w:t>
      </w:r>
      <w:r w:rsidR="008B7BCA">
        <w:t>-Environmental Conservation</w:t>
      </w:r>
      <w:bookmarkEnd w:id="18"/>
    </w:p>
    <w:p w:rsidR="00986FF1" w:rsidRDefault="00986FF1" w:rsidP="00854866">
      <w:pPr>
        <w:spacing w:after="0"/>
        <w:rPr>
          <w:sz w:val="23"/>
          <w:szCs w:val="23"/>
        </w:rPr>
      </w:pPr>
    </w:p>
    <w:p w:rsidR="00D50472" w:rsidRPr="00986FF1" w:rsidRDefault="00D50472" w:rsidP="00986FF1">
      <w:pPr>
        <w:spacing w:after="0"/>
        <w:ind w:firstLine="270"/>
        <w:rPr>
          <w:sz w:val="23"/>
          <w:szCs w:val="23"/>
        </w:rPr>
      </w:pPr>
      <w:r w:rsidRPr="00986FF1">
        <w:rPr>
          <w:sz w:val="23"/>
          <w:szCs w:val="23"/>
        </w:rPr>
        <w:t>Responsible person(s)</w:t>
      </w:r>
      <w:r w:rsidR="00986FF1">
        <w:rPr>
          <w:sz w:val="23"/>
          <w:szCs w:val="23"/>
        </w:rPr>
        <w:t xml:space="preserve">:  </w:t>
      </w:r>
      <w:r w:rsidRPr="00986FF1">
        <w:rPr>
          <w:sz w:val="23"/>
          <w:szCs w:val="23"/>
        </w:rPr>
        <w:t>Deirdre Garrity-Benjamin, Christopher Murphy, Margaret Stephens</w:t>
      </w:r>
      <w:r w:rsidRPr="00986FF1">
        <w:rPr>
          <w:sz w:val="23"/>
          <w:szCs w:val="23"/>
        </w:rPr>
        <w:tab/>
      </w:r>
    </w:p>
    <w:p w:rsidR="00D50472" w:rsidRPr="00986FF1" w:rsidRDefault="00D50472" w:rsidP="00D50472">
      <w:pPr>
        <w:ind w:firstLine="270"/>
        <w:rPr>
          <w:sz w:val="23"/>
          <w:szCs w:val="23"/>
        </w:rPr>
      </w:pPr>
      <w:r w:rsidRPr="00986FF1">
        <w:rPr>
          <w:sz w:val="23"/>
          <w:szCs w:val="23"/>
        </w:rPr>
        <w:t>Data collection semester: Fall 2011                     Data analysis and action plan development semester: Spring 2012</w:t>
      </w:r>
    </w:p>
    <w:tbl>
      <w:tblPr>
        <w:tblStyle w:val="TableGrid"/>
        <w:tblW w:w="14040" w:type="dxa"/>
        <w:tblInd w:w="-252" w:type="dxa"/>
        <w:tblLook w:val="04A0" w:firstRow="1" w:lastRow="0" w:firstColumn="1" w:lastColumn="0" w:noHBand="0" w:noVBand="1"/>
      </w:tblPr>
      <w:tblGrid>
        <w:gridCol w:w="1778"/>
        <w:gridCol w:w="5268"/>
        <w:gridCol w:w="2487"/>
        <w:gridCol w:w="1947"/>
        <w:gridCol w:w="2560"/>
      </w:tblGrid>
      <w:tr w:rsidR="00D50472" w:rsidTr="00CA2C1C">
        <w:tc>
          <w:tcPr>
            <w:tcW w:w="1778" w:type="dxa"/>
          </w:tcPr>
          <w:p w:rsidR="00D50472" w:rsidRDefault="00D50472" w:rsidP="00D50472">
            <w:pPr>
              <w:jc w:val="center"/>
            </w:pPr>
            <w:r>
              <w:t>Outcome</w:t>
            </w:r>
          </w:p>
        </w:tc>
        <w:tc>
          <w:tcPr>
            <w:tcW w:w="5268" w:type="dxa"/>
          </w:tcPr>
          <w:p w:rsidR="00D50472" w:rsidRDefault="00D50472" w:rsidP="00D50472">
            <w:pPr>
              <w:jc w:val="center"/>
            </w:pPr>
            <w:r>
              <w:t>Assessment Strategies</w:t>
            </w:r>
          </w:p>
        </w:tc>
        <w:tc>
          <w:tcPr>
            <w:tcW w:w="2487" w:type="dxa"/>
          </w:tcPr>
          <w:p w:rsidR="00D50472" w:rsidRDefault="00D50472" w:rsidP="00D50472">
            <w:pPr>
              <w:jc w:val="center"/>
            </w:pPr>
            <w:r>
              <w:t>Expected Benchmark</w:t>
            </w:r>
          </w:p>
        </w:tc>
        <w:tc>
          <w:tcPr>
            <w:tcW w:w="1947" w:type="dxa"/>
          </w:tcPr>
          <w:p w:rsidR="00D50472" w:rsidRDefault="00D50472" w:rsidP="00D50472">
            <w:pPr>
              <w:jc w:val="center"/>
            </w:pPr>
            <w:r>
              <w:t>Results (data)</w:t>
            </w:r>
          </w:p>
        </w:tc>
        <w:tc>
          <w:tcPr>
            <w:tcW w:w="2560" w:type="dxa"/>
          </w:tcPr>
          <w:p w:rsidR="00D50472" w:rsidRDefault="00D50472" w:rsidP="00D50472">
            <w:pPr>
              <w:jc w:val="center"/>
            </w:pPr>
            <w:r>
              <w:t>Action Plan</w:t>
            </w:r>
          </w:p>
        </w:tc>
      </w:tr>
      <w:tr w:rsidR="00D50472" w:rsidTr="00CA2C1C">
        <w:tc>
          <w:tcPr>
            <w:tcW w:w="1778" w:type="dxa"/>
          </w:tcPr>
          <w:p w:rsidR="00D50472" w:rsidRPr="00AA5568" w:rsidRDefault="00D50472" w:rsidP="00D50472">
            <w:pPr>
              <w:rPr>
                <w:b/>
              </w:rPr>
            </w:pPr>
            <w:r w:rsidRPr="00AA5568">
              <w:rPr>
                <w:b/>
              </w:rPr>
              <w:t>Demonstrate an understanding of the nature of the environment, its basic components, flo</w:t>
            </w:r>
            <w:r w:rsidR="00986FF1">
              <w:rPr>
                <w:b/>
              </w:rPr>
              <w:t>ws, cycles and interrelationship</w:t>
            </w:r>
          </w:p>
          <w:p w:rsidR="00D50472" w:rsidRDefault="00D50472" w:rsidP="00D50472"/>
        </w:tc>
        <w:tc>
          <w:tcPr>
            <w:tcW w:w="5268" w:type="dxa"/>
          </w:tcPr>
          <w:p w:rsidR="00D50472" w:rsidRPr="00E150F4" w:rsidRDefault="00D50472" w:rsidP="00D50472">
            <w:pPr>
              <w:rPr>
                <w:b/>
              </w:rPr>
            </w:pPr>
            <w:r w:rsidRPr="00E150F4">
              <w:rPr>
                <w:b/>
              </w:rPr>
              <w:t xml:space="preserve">Describe the techniques and tools you used to assess student learning including, but not limited to: </w:t>
            </w:r>
          </w:p>
          <w:p w:rsidR="00D50472" w:rsidRDefault="00D50472" w:rsidP="00D50472">
            <w:pPr>
              <w:rPr>
                <w:b/>
              </w:rPr>
            </w:pPr>
            <w:r w:rsidRPr="00E150F4">
              <w:rPr>
                <w:b/>
              </w:rPr>
              <w:t xml:space="preserve">Describe the techniques and tools you used to assess student learning including, but not limited to: </w:t>
            </w:r>
          </w:p>
          <w:p w:rsidR="005C0193" w:rsidRPr="00E150F4" w:rsidRDefault="005C0193" w:rsidP="00D50472">
            <w:pPr>
              <w:rPr>
                <w:b/>
              </w:rPr>
            </w:pPr>
          </w:p>
          <w:p w:rsidR="00D50472" w:rsidRDefault="00D50472" w:rsidP="00D50472">
            <w:pPr>
              <w:pStyle w:val="ListParagraph"/>
              <w:numPr>
                <w:ilvl w:val="0"/>
                <w:numId w:val="1"/>
              </w:numPr>
              <w:ind w:left="432" w:hanging="270"/>
            </w:pPr>
            <w:r>
              <w:t xml:space="preserve">EASC 111 is an elective for the Community College of Philadelphia student population.  A total of 9 sections were assessed in the Fall 2011 semester with a total of 229 students assessed.  </w:t>
            </w:r>
          </w:p>
          <w:p w:rsidR="00D50472" w:rsidRDefault="00D50472" w:rsidP="00D50472">
            <w:pPr>
              <w:pStyle w:val="ListParagraph"/>
              <w:numPr>
                <w:ilvl w:val="0"/>
                <w:numId w:val="2"/>
              </w:numPr>
              <w:ind w:left="431" w:hanging="270"/>
            </w:pPr>
            <w:r>
              <w:t xml:space="preserve">The assessment tool that was used was a Case Study followed by 14 multiple choice questions.  Assessment attached (Article 1).  This case study is a direct qualitative assessment.  </w:t>
            </w:r>
          </w:p>
          <w:p w:rsidR="00D50472" w:rsidRDefault="00D50472" w:rsidP="00D50472">
            <w:pPr>
              <w:pStyle w:val="ListParagraph"/>
              <w:numPr>
                <w:ilvl w:val="0"/>
                <w:numId w:val="2"/>
              </w:numPr>
              <w:ind w:left="431" w:hanging="270"/>
            </w:pPr>
            <w:r>
              <w:t xml:space="preserve"> 3 full-time faculty members conducted the assessment.  The assessment was given during the final examination.  Two professors gave the assessment in class (in paper format) and one professor gave the assessment in an online format (electronically).  The professor that assessed in an online format omitted Question #10 and Question #11.  The student population that was assessed for Question #10 and Question #11 was a total of 189 students, not 229.  </w:t>
            </w:r>
          </w:p>
          <w:p w:rsidR="00D50472" w:rsidRDefault="00D50472" w:rsidP="00D50472">
            <w:pPr>
              <w:pStyle w:val="ListParagraph"/>
              <w:numPr>
                <w:ilvl w:val="0"/>
                <w:numId w:val="2"/>
              </w:numPr>
              <w:ind w:left="431" w:hanging="270"/>
            </w:pPr>
            <w:r>
              <w:t xml:space="preserve">Of the 14 multiple choice questions: Question # 5, Question #6, Question #8, Question #10 and Question #11 addressed this specific learning outcome. </w:t>
            </w:r>
          </w:p>
          <w:p w:rsidR="00D50472" w:rsidRDefault="00D50472" w:rsidP="00D50472">
            <w:pPr>
              <w:ind w:left="162"/>
            </w:pPr>
          </w:p>
          <w:p w:rsidR="00D50472" w:rsidRDefault="00D50472" w:rsidP="00D50472"/>
          <w:p w:rsidR="00D50472" w:rsidRDefault="00D50472" w:rsidP="00D50472">
            <w:pPr>
              <w:pStyle w:val="ListParagraph"/>
            </w:pPr>
          </w:p>
        </w:tc>
        <w:tc>
          <w:tcPr>
            <w:tcW w:w="2487" w:type="dxa"/>
          </w:tcPr>
          <w:p w:rsidR="00D50472" w:rsidRDefault="00D50472" w:rsidP="00D50472">
            <w:pPr>
              <w:rPr>
                <w:b/>
              </w:rPr>
            </w:pPr>
            <w:r w:rsidRPr="00E150F4">
              <w:rPr>
                <w:b/>
              </w:rPr>
              <w:lastRenderedPageBreak/>
              <w:t xml:space="preserve">Describe your expectations for student accomplishment of the outcome.  </w:t>
            </w:r>
          </w:p>
          <w:p w:rsidR="005C0193" w:rsidRPr="00E150F4" w:rsidRDefault="005C0193" w:rsidP="00D50472">
            <w:pPr>
              <w:rPr>
                <w:b/>
              </w:rPr>
            </w:pPr>
          </w:p>
          <w:p w:rsidR="00D50472" w:rsidRDefault="00D50472" w:rsidP="00D50472">
            <w:r>
              <w:t>Some students may struggle with the reading</w:t>
            </w:r>
            <w:r w:rsidR="00854866">
              <w:t xml:space="preserve"> comprehension involved in </w:t>
            </w:r>
            <w:r>
              <w:t>the case study as well as interpretation of graphs, but we expect at least 70% of students to answer Question # 6, Question #8, Question #8, Question #10 and Question #11 correctly.</w:t>
            </w:r>
          </w:p>
        </w:tc>
        <w:tc>
          <w:tcPr>
            <w:tcW w:w="1947" w:type="dxa"/>
          </w:tcPr>
          <w:p w:rsidR="00D50472" w:rsidRDefault="00D50472" w:rsidP="00D50472">
            <w:r>
              <w:t>After tabulating the data 66% of students answered Question #6 correctly, 74% of students answered Question #8 correctly, 62% of students answered Question #10 correctly and 79% of students answered Question #11 correctly.</w:t>
            </w:r>
          </w:p>
        </w:tc>
        <w:tc>
          <w:tcPr>
            <w:tcW w:w="2560" w:type="dxa"/>
          </w:tcPr>
          <w:p w:rsidR="00D50472" w:rsidRDefault="00D50472" w:rsidP="00D50472">
            <w:pPr>
              <w:rPr>
                <w:b/>
              </w:rPr>
            </w:pPr>
            <w:r w:rsidRPr="00232D1E">
              <w:rPr>
                <w:b/>
              </w:rPr>
              <w:t xml:space="preserve">How will the faculty address the results of assessment?  What changes will be made to try to improve student learning? </w:t>
            </w:r>
          </w:p>
          <w:p w:rsidR="005C0193" w:rsidRDefault="005C0193" w:rsidP="00D50472">
            <w:pPr>
              <w:rPr>
                <w:b/>
              </w:rPr>
            </w:pPr>
          </w:p>
          <w:p w:rsidR="00D50472" w:rsidRDefault="00D50472" w:rsidP="00D50472">
            <w:r>
              <w:t>Students seemed to struggle with Question #6 and Question #10.  After reflection, these two questions need to be reconstructed for future assessment due to wording.</w:t>
            </w:r>
          </w:p>
          <w:p w:rsidR="00D50472" w:rsidRDefault="00D50472" w:rsidP="00D50472"/>
          <w:p w:rsidR="00D50472" w:rsidRDefault="00854866" w:rsidP="00D50472">
            <w:r>
              <w:t>Overall</w:t>
            </w:r>
            <w:r w:rsidR="00D50472">
              <w:t>: We will continue to use the same methods of assessment (with modification to question #6 and #10)</w:t>
            </w:r>
            <w:r>
              <w:t xml:space="preserve"> </w:t>
            </w:r>
            <w:r w:rsidR="00D50472">
              <w:t>since students demonstrate competence in this learning objective.  No action is needed.  We will continue to use current s</w:t>
            </w:r>
            <w:r w:rsidR="005C0193">
              <w:t>trategies and assessment tools.</w:t>
            </w:r>
          </w:p>
          <w:p w:rsidR="00D50472" w:rsidRPr="00FD0B2E" w:rsidRDefault="00D50472" w:rsidP="00D50472">
            <w:r>
              <w:lastRenderedPageBreak/>
              <w:t>We will reassess this learning objective in 5 years.</w:t>
            </w:r>
          </w:p>
        </w:tc>
      </w:tr>
    </w:tbl>
    <w:p w:rsidR="00D50472" w:rsidRDefault="00D50472">
      <w:r>
        <w:lastRenderedPageBreak/>
        <w:br w:type="page"/>
      </w:r>
    </w:p>
    <w:p w:rsidR="00D50472" w:rsidRPr="005C0193" w:rsidRDefault="00D50472" w:rsidP="00841831">
      <w:pPr>
        <w:jc w:val="center"/>
        <w:rPr>
          <w:sz w:val="23"/>
          <w:szCs w:val="23"/>
        </w:rPr>
      </w:pPr>
      <w:r w:rsidRPr="005C0193">
        <w:rPr>
          <w:sz w:val="23"/>
          <w:szCs w:val="23"/>
        </w:rPr>
        <w:lastRenderedPageBreak/>
        <w:t>Social Science Department/EASC 111</w:t>
      </w:r>
    </w:p>
    <w:p w:rsidR="00D50472" w:rsidRPr="005C0193" w:rsidRDefault="00D50472" w:rsidP="00D50472">
      <w:pPr>
        <w:ind w:firstLine="270"/>
        <w:rPr>
          <w:sz w:val="23"/>
          <w:szCs w:val="23"/>
        </w:rPr>
      </w:pPr>
      <w:r w:rsidRPr="005C0193">
        <w:rPr>
          <w:sz w:val="23"/>
          <w:szCs w:val="23"/>
        </w:rPr>
        <w:t>Responsible person(s)</w:t>
      </w:r>
      <w:r w:rsidR="005C0193">
        <w:rPr>
          <w:sz w:val="23"/>
          <w:szCs w:val="23"/>
        </w:rPr>
        <w:t xml:space="preserve">:  </w:t>
      </w:r>
      <w:r w:rsidRPr="005C0193">
        <w:rPr>
          <w:sz w:val="23"/>
          <w:szCs w:val="23"/>
        </w:rPr>
        <w:t>Deirdre Garrity-Benjamin, Christopher Murphy, Margaret Stephens</w:t>
      </w:r>
      <w:r w:rsidRPr="005C0193">
        <w:rPr>
          <w:sz w:val="23"/>
          <w:szCs w:val="23"/>
        </w:rPr>
        <w:tab/>
      </w:r>
    </w:p>
    <w:p w:rsidR="00D50472" w:rsidRPr="005C0193" w:rsidRDefault="00D50472" w:rsidP="00D50472">
      <w:pPr>
        <w:ind w:firstLine="270"/>
        <w:rPr>
          <w:sz w:val="23"/>
          <w:szCs w:val="23"/>
        </w:rPr>
      </w:pPr>
      <w:r w:rsidRPr="005C0193">
        <w:rPr>
          <w:sz w:val="23"/>
          <w:szCs w:val="23"/>
        </w:rPr>
        <w:t xml:space="preserve">Data collection semester: </w:t>
      </w:r>
      <w:r w:rsidR="005C0193">
        <w:rPr>
          <w:sz w:val="23"/>
          <w:szCs w:val="23"/>
        </w:rPr>
        <w:t xml:space="preserve"> </w:t>
      </w:r>
      <w:r w:rsidRPr="005C0193">
        <w:rPr>
          <w:sz w:val="23"/>
          <w:szCs w:val="23"/>
        </w:rPr>
        <w:t xml:space="preserve">Fall 2011                     Data analysis and action plan development semester: </w:t>
      </w:r>
      <w:r w:rsidR="005C0193">
        <w:rPr>
          <w:sz w:val="23"/>
          <w:szCs w:val="23"/>
        </w:rPr>
        <w:t xml:space="preserve"> </w:t>
      </w:r>
      <w:r w:rsidRPr="005C0193">
        <w:rPr>
          <w:sz w:val="23"/>
          <w:szCs w:val="23"/>
        </w:rPr>
        <w:t>Spring 2012</w:t>
      </w:r>
    </w:p>
    <w:tbl>
      <w:tblPr>
        <w:tblStyle w:val="TableGrid"/>
        <w:tblW w:w="13680" w:type="dxa"/>
        <w:tblInd w:w="-252" w:type="dxa"/>
        <w:tblLook w:val="04A0" w:firstRow="1" w:lastRow="0" w:firstColumn="1" w:lastColumn="0" w:noHBand="0" w:noVBand="1"/>
      </w:tblPr>
      <w:tblGrid>
        <w:gridCol w:w="1711"/>
        <w:gridCol w:w="5309"/>
        <w:gridCol w:w="2496"/>
        <w:gridCol w:w="1956"/>
        <w:gridCol w:w="2208"/>
      </w:tblGrid>
      <w:tr w:rsidR="00D50472" w:rsidTr="00D50472">
        <w:tc>
          <w:tcPr>
            <w:tcW w:w="1711" w:type="dxa"/>
          </w:tcPr>
          <w:p w:rsidR="00D50472" w:rsidRDefault="00D50472" w:rsidP="00D50472">
            <w:pPr>
              <w:jc w:val="center"/>
            </w:pPr>
            <w:r>
              <w:t>Outcome</w:t>
            </w:r>
          </w:p>
        </w:tc>
        <w:tc>
          <w:tcPr>
            <w:tcW w:w="5309" w:type="dxa"/>
          </w:tcPr>
          <w:p w:rsidR="00D50472" w:rsidRDefault="00D50472" w:rsidP="00D50472">
            <w:pPr>
              <w:jc w:val="center"/>
            </w:pPr>
            <w:r>
              <w:t>Assessment Strategies</w:t>
            </w:r>
          </w:p>
        </w:tc>
        <w:tc>
          <w:tcPr>
            <w:tcW w:w="2496" w:type="dxa"/>
          </w:tcPr>
          <w:p w:rsidR="00D50472" w:rsidRDefault="00D50472" w:rsidP="00D50472">
            <w:pPr>
              <w:jc w:val="center"/>
            </w:pPr>
            <w:r>
              <w:t>Expected Benchmark</w:t>
            </w:r>
          </w:p>
        </w:tc>
        <w:tc>
          <w:tcPr>
            <w:tcW w:w="1956" w:type="dxa"/>
          </w:tcPr>
          <w:p w:rsidR="00D50472" w:rsidRDefault="00D50472" w:rsidP="00D50472">
            <w:pPr>
              <w:jc w:val="center"/>
            </w:pPr>
            <w:r>
              <w:t>Results (data)</w:t>
            </w:r>
          </w:p>
        </w:tc>
        <w:tc>
          <w:tcPr>
            <w:tcW w:w="2208" w:type="dxa"/>
          </w:tcPr>
          <w:p w:rsidR="00D50472" w:rsidRDefault="00D50472" w:rsidP="00D50472">
            <w:pPr>
              <w:jc w:val="center"/>
            </w:pPr>
            <w:r>
              <w:t>Action Plan</w:t>
            </w:r>
          </w:p>
        </w:tc>
      </w:tr>
      <w:tr w:rsidR="00D50472" w:rsidTr="00D50472">
        <w:tc>
          <w:tcPr>
            <w:tcW w:w="1711" w:type="dxa"/>
          </w:tcPr>
          <w:p w:rsidR="00D50472" w:rsidRPr="00E77A34" w:rsidRDefault="00D50472" w:rsidP="00D50472">
            <w:pPr>
              <w:rPr>
                <w:b/>
              </w:rPr>
            </w:pPr>
            <w:r>
              <w:rPr>
                <w:b/>
              </w:rPr>
              <w:t xml:space="preserve">Identify several major environmental problems and assess how this affects our ability to live in a sustainable way.  </w:t>
            </w:r>
          </w:p>
          <w:p w:rsidR="00D50472" w:rsidRDefault="00D50472" w:rsidP="00D50472">
            <w:pPr>
              <w:ind w:left="720"/>
            </w:pPr>
          </w:p>
        </w:tc>
        <w:tc>
          <w:tcPr>
            <w:tcW w:w="5309" w:type="dxa"/>
          </w:tcPr>
          <w:p w:rsidR="00D50472" w:rsidRDefault="00D50472" w:rsidP="00D50472">
            <w:pPr>
              <w:rPr>
                <w:b/>
              </w:rPr>
            </w:pPr>
            <w:r w:rsidRPr="00E150F4">
              <w:rPr>
                <w:b/>
              </w:rPr>
              <w:t xml:space="preserve">Describe the techniques and tools you used to assess student learning including, but not limited to: </w:t>
            </w:r>
          </w:p>
          <w:p w:rsidR="005C0193" w:rsidRPr="00E150F4" w:rsidRDefault="005C0193" w:rsidP="00D50472">
            <w:pPr>
              <w:rPr>
                <w:b/>
              </w:rPr>
            </w:pPr>
          </w:p>
          <w:p w:rsidR="00D50472" w:rsidRDefault="00D50472" w:rsidP="00D50472">
            <w:pPr>
              <w:pStyle w:val="ListParagraph"/>
              <w:numPr>
                <w:ilvl w:val="0"/>
                <w:numId w:val="1"/>
              </w:numPr>
              <w:ind w:left="432" w:hanging="270"/>
            </w:pPr>
            <w:r>
              <w:t xml:space="preserve">EASC 111 is an elective for the Community College of Philadelphia student population.  A total of 9 sections were assessed in the Fall 2011 semester with a total of 229 students assessed.  </w:t>
            </w:r>
          </w:p>
          <w:p w:rsidR="00D50472" w:rsidRDefault="00D50472" w:rsidP="00D50472">
            <w:pPr>
              <w:pStyle w:val="ListParagraph"/>
              <w:numPr>
                <w:ilvl w:val="0"/>
                <w:numId w:val="2"/>
              </w:numPr>
              <w:ind w:left="431" w:hanging="270"/>
            </w:pPr>
            <w:r>
              <w:t xml:space="preserve">The assessment tool that was used was a Case Study followed by 14 multiple choice questions.  Assessment attached (Article 1).  This case study is a direct qualitative assessment.  </w:t>
            </w:r>
          </w:p>
          <w:p w:rsidR="00D50472" w:rsidRDefault="00D50472" w:rsidP="00D50472">
            <w:pPr>
              <w:pStyle w:val="ListParagraph"/>
              <w:numPr>
                <w:ilvl w:val="0"/>
                <w:numId w:val="2"/>
              </w:numPr>
              <w:ind w:left="431" w:hanging="270"/>
            </w:pPr>
            <w:r>
              <w:t xml:space="preserve"> 3 full-time faculty members conducted the assessment.  The assessment was given during the final examination.  Two professors gave the assessment in class (in paper format) and one professor gave the assessment in an online format (electronically). </w:t>
            </w:r>
          </w:p>
          <w:p w:rsidR="00D50472" w:rsidRDefault="00D50472" w:rsidP="00D50472">
            <w:pPr>
              <w:pStyle w:val="ListParagraph"/>
              <w:numPr>
                <w:ilvl w:val="0"/>
                <w:numId w:val="2"/>
              </w:numPr>
              <w:ind w:left="431" w:hanging="270"/>
            </w:pPr>
            <w:r>
              <w:t xml:space="preserve">Of the 14 multiple choice questions, Question # 7 and Question #9 addressed this specific learning outcome. </w:t>
            </w:r>
          </w:p>
          <w:p w:rsidR="00D50472" w:rsidRDefault="00D50472" w:rsidP="00D50472">
            <w:pPr>
              <w:ind w:left="162"/>
            </w:pPr>
          </w:p>
          <w:p w:rsidR="00D50472" w:rsidRDefault="00D50472" w:rsidP="00D50472"/>
          <w:p w:rsidR="00D50472" w:rsidRDefault="00D50472" w:rsidP="00D50472">
            <w:pPr>
              <w:pStyle w:val="ListParagraph"/>
            </w:pPr>
          </w:p>
        </w:tc>
        <w:tc>
          <w:tcPr>
            <w:tcW w:w="2496" w:type="dxa"/>
          </w:tcPr>
          <w:p w:rsidR="00D50472" w:rsidRDefault="00D50472" w:rsidP="00D50472">
            <w:pPr>
              <w:rPr>
                <w:b/>
              </w:rPr>
            </w:pPr>
            <w:r w:rsidRPr="00E150F4">
              <w:rPr>
                <w:b/>
              </w:rPr>
              <w:t xml:space="preserve">Describe your expectations for student accomplishment of the outcome.  </w:t>
            </w:r>
          </w:p>
          <w:p w:rsidR="005C0193" w:rsidRPr="00E150F4" w:rsidRDefault="005C0193" w:rsidP="00D50472">
            <w:pPr>
              <w:rPr>
                <w:b/>
              </w:rPr>
            </w:pPr>
          </w:p>
          <w:p w:rsidR="00D50472" w:rsidRDefault="00D50472" w:rsidP="00D50472">
            <w:r>
              <w:t>Some students may struggle with the reading</w:t>
            </w:r>
            <w:r w:rsidR="005C0193">
              <w:t xml:space="preserve"> comprehension involved in </w:t>
            </w:r>
            <w:r>
              <w:t>the case study but we expect at least 70% of students to answer Question #7 and Question #9 correctly.</w:t>
            </w:r>
          </w:p>
        </w:tc>
        <w:tc>
          <w:tcPr>
            <w:tcW w:w="1956" w:type="dxa"/>
          </w:tcPr>
          <w:p w:rsidR="00D50472" w:rsidRDefault="00D50472" w:rsidP="00D50472">
            <w:r>
              <w:t xml:space="preserve">After tabulating the data 74% of students answered Question #7 correctly and 59% of students answered Question #9 correctly.  </w:t>
            </w:r>
          </w:p>
        </w:tc>
        <w:tc>
          <w:tcPr>
            <w:tcW w:w="2208" w:type="dxa"/>
          </w:tcPr>
          <w:p w:rsidR="00D50472" w:rsidRDefault="00D50472" w:rsidP="00D50472">
            <w:r>
              <w:t xml:space="preserve">How will the faculty address the results of assessment?  What changes will be made to try to improve student learning? </w:t>
            </w:r>
          </w:p>
          <w:p w:rsidR="00D50472" w:rsidRDefault="00D50472" w:rsidP="00D50472"/>
          <w:p w:rsidR="00D50472" w:rsidRDefault="00D50472" w:rsidP="00D50472">
            <w:r>
              <w:t>Students seemed to struggle with Question #9. After reflection, this questions need to be reconstructed for future assessment.</w:t>
            </w:r>
          </w:p>
          <w:p w:rsidR="00D50472" w:rsidRDefault="00D50472" w:rsidP="00D50472">
            <w:r>
              <w:t>We will continue to use the same methods of assessment (with mod</w:t>
            </w:r>
            <w:r w:rsidR="005C0193">
              <w:t>ification to question #9) since</w:t>
            </w:r>
            <w:r>
              <w:t xml:space="preserve"> on average students demonstrate competence in this learning objective.</w:t>
            </w:r>
          </w:p>
          <w:p w:rsidR="00D50472" w:rsidRDefault="00D50472" w:rsidP="00D50472">
            <w:r>
              <w:t xml:space="preserve"> </w:t>
            </w:r>
          </w:p>
          <w:p w:rsidR="00D50472" w:rsidRDefault="00D50472" w:rsidP="00D50472">
            <w:r>
              <w:t xml:space="preserve">No action is needed.  We will continue to use current strategies </w:t>
            </w:r>
            <w:r>
              <w:lastRenderedPageBreak/>
              <w:t>and assessment tools.</w:t>
            </w:r>
          </w:p>
          <w:p w:rsidR="00D50472" w:rsidRDefault="00D50472" w:rsidP="00D50472"/>
          <w:p w:rsidR="00D50472" w:rsidRDefault="00D50472" w:rsidP="00D50472">
            <w:r>
              <w:t>We will reassess this learning objective in 5 years.</w:t>
            </w:r>
          </w:p>
        </w:tc>
      </w:tr>
    </w:tbl>
    <w:p w:rsidR="00D50472" w:rsidRDefault="00D50472" w:rsidP="00D50472"/>
    <w:p w:rsidR="00D50472" w:rsidRDefault="00D50472" w:rsidP="00D50472"/>
    <w:p w:rsidR="00D50472" w:rsidRDefault="00D50472">
      <w:r>
        <w:br w:type="page"/>
      </w:r>
    </w:p>
    <w:p w:rsidR="00D50472" w:rsidRPr="005C0193" w:rsidRDefault="00D50472" w:rsidP="00841831">
      <w:pPr>
        <w:jc w:val="center"/>
        <w:rPr>
          <w:sz w:val="23"/>
          <w:szCs w:val="23"/>
        </w:rPr>
      </w:pPr>
      <w:r w:rsidRPr="005C0193">
        <w:rPr>
          <w:sz w:val="23"/>
          <w:szCs w:val="23"/>
        </w:rPr>
        <w:lastRenderedPageBreak/>
        <w:t>Social Science Department/EASC 111</w:t>
      </w:r>
    </w:p>
    <w:p w:rsidR="00D50472" w:rsidRPr="005C0193" w:rsidRDefault="00D50472" w:rsidP="00D50472">
      <w:pPr>
        <w:ind w:firstLine="270"/>
        <w:rPr>
          <w:sz w:val="23"/>
          <w:szCs w:val="23"/>
        </w:rPr>
      </w:pPr>
      <w:r w:rsidRPr="005C0193">
        <w:rPr>
          <w:sz w:val="23"/>
          <w:szCs w:val="23"/>
        </w:rPr>
        <w:t>Responsible person(s)</w:t>
      </w:r>
      <w:r w:rsidR="005C0193">
        <w:rPr>
          <w:sz w:val="23"/>
          <w:szCs w:val="23"/>
        </w:rPr>
        <w:t xml:space="preserve">:  </w:t>
      </w:r>
      <w:r w:rsidRPr="005C0193">
        <w:rPr>
          <w:sz w:val="23"/>
          <w:szCs w:val="23"/>
        </w:rPr>
        <w:t>Deirdre Garrity-Benjamin, Christopher Murphy, Margaret Stephens</w:t>
      </w:r>
      <w:r w:rsidRPr="005C0193">
        <w:rPr>
          <w:sz w:val="23"/>
          <w:szCs w:val="23"/>
        </w:rPr>
        <w:tab/>
      </w:r>
    </w:p>
    <w:p w:rsidR="00D50472" w:rsidRPr="005C0193" w:rsidRDefault="00D50472" w:rsidP="00D50472">
      <w:pPr>
        <w:ind w:firstLine="270"/>
        <w:rPr>
          <w:sz w:val="23"/>
          <w:szCs w:val="23"/>
        </w:rPr>
      </w:pPr>
      <w:r w:rsidRPr="005C0193">
        <w:rPr>
          <w:sz w:val="23"/>
          <w:szCs w:val="23"/>
        </w:rPr>
        <w:t xml:space="preserve">Data collection semester: </w:t>
      </w:r>
      <w:r w:rsidR="005C0193">
        <w:rPr>
          <w:sz w:val="23"/>
          <w:szCs w:val="23"/>
        </w:rPr>
        <w:t xml:space="preserve"> </w:t>
      </w:r>
      <w:r w:rsidRPr="005C0193">
        <w:rPr>
          <w:sz w:val="23"/>
          <w:szCs w:val="23"/>
        </w:rPr>
        <w:t xml:space="preserve">Fall 2011                     Data analysis and action plan development semester: </w:t>
      </w:r>
      <w:r w:rsidR="005C0193">
        <w:rPr>
          <w:sz w:val="23"/>
          <w:szCs w:val="23"/>
        </w:rPr>
        <w:t xml:space="preserve"> </w:t>
      </w:r>
      <w:r w:rsidRPr="005C0193">
        <w:rPr>
          <w:sz w:val="23"/>
          <w:szCs w:val="23"/>
        </w:rPr>
        <w:t>Spring 2012</w:t>
      </w:r>
    </w:p>
    <w:tbl>
      <w:tblPr>
        <w:tblStyle w:val="TableGrid"/>
        <w:tblW w:w="13680" w:type="dxa"/>
        <w:tblInd w:w="-252" w:type="dxa"/>
        <w:tblLook w:val="04A0" w:firstRow="1" w:lastRow="0" w:firstColumn="1" w:lastColumn="0" w:noHBand="0" w:noVBand="1"/>
      </w:tblPr>
      <w:tblGrid>
        <w:gridCol w:w="1711"/>
        <w:gridCol w:w="5309"/>
        <w:gridCol w:w="2496"/>
        <w:gridCol w:w="1956"/>
        <w:gridCol w:w="2208"/>
      </w:tblGrid>
      <w:tr w:rsidR="00D50472" w:rsidTr="00D50472">
        <w:trPr>
          <w:trHeight w:val="467"/>
        </w:trPr>
        <w:tc>
          <w:tcPr>
            <w:tcW w:w="1711" w:type="dxa"/>
          </w:tcPr>
          <w:p w:rsidR="00D50472" w:rsidRDefault="00D50472" w:rsidP="00D50472">
            <w:pPr>
              <w:jc w:val="center"/>
            </w:pPr>
            <w:r>
              <w:t>Outcome</w:t>
            </w:r>
          </w:p>
        </w:tc>
        <w:tc>
          <w:tcPr>
            <w:tcW w:w="5309" w:type="dxa"/>
          </w:tcPr>
          <w:p w:rsidR="00D50472" w:rsidRDefault="00D50472" w:rsidP="00D50472">
            <w:pPr>
              <w:jc w:val="center"/>
            </w:pPr>
            <w:r>
              <w:t>Assessment Strategies</w:t>
            </w:r>
          </w:p>
        </w:tc>
        <w:tc>
          <w:tcPr>
            <w:tcW w:w="2496" w:type="dxa"/>
          </w:tcPr>
          <w:p w:rsidR="00D50472" w:rsidRDefault="00D50472" w:rsidP="00D50472">
            <w:pPr>
              <w:jc w:val="center"/>
            </w:pPr>
            <w:r>
              <w:t>Expected Benchmark</w:t>
            </w:r>
          </w:p>
        </w:tc>
        <w:tc>
          <w:tcPr>
            <w:tcW w:w="1956" w:type="dxa"/>
          </w:tcPr>
          <w:p w:rsidR="00D50472" w:rsidRDefault="00D50472" w:rsidP="00D50472">
            <w:pPr>
              <w:jc w:val="center"/>
            </w:pPr>
            <w:r>
              <w:t>Results (data)</w:t>
            </w:r>
          </w:p>
        </w:tc>
        <w:tc>
          <w:tcPr>
            <w:tcW w:w="2208" w:type="dxa"/>
          </w:tcPr>
          <w:p w:rsidR="00D50472" w:rsidRDefault="00D50472" w:rsidP="00D50472">
            <w:pPr>
              <w:jc w:val="center"/>
            </w:pPr>
            <w:r>
              <w:t>Action Plan</w:t>
            </w:r>
          </w:p>
        </w:tc>
      </w:tr>
      <w:tr w:rsidR="00D50472" w:rsidTr="00D50472">
        <w:tc>
          <w:tcPr>
            <w:tcW w:w="1711" w:type="dxa"/>
          </w:tcPr>
          <w:p w:rsidR="00D50472" w:rsidRPr="00E150F4" w:rsidRDefault="00D50472" w:rsidP="00D50472">
            <w:pPr>
              <w:rPr>
                <w:b/>
              </w:rPr>
            </w:pPr>
            <w:r w:rsidRPr="00E150F4">
              <w:rPr>
                <w:b/>
              </w:rPr>
              <w:t>Describe viable solutions to the major environmental problems facing contemporary society.</w:t>
            </w:r>
          </w:p>
          <w:p w:rsidR="00D50472" w:rsidRDefault="00D50472" w:rsidP="00D50472">
            <w:pPr>
              <w:ind w:left="720"/>
            </w:pPr>
          </w:p>
          <w:p w:rsidR="00D50472" w:rsidRDefault="00D50472" w:rsidP="00D50472">
            <w:pPr>
              <w:ind w:left="720"/>
            </w:pPr>
          </w:p>
        </w:tc>
        <w:tc>
          <w:tcPr>
            <w:tcW w:w="5309" w:type="dxa"/>
          </w:tcPr>
          <w:p w:rsidR="00D50472" w:rsidRPr="00E150F4" w:rsidRDefault="00D50472" w:rsidP="00D50472">
            <w:pPr>
              <w:rPr>
                <w:b/>
              </w:rPr>
            </w:pPr>
            <w:r w:rsidRPr="00E150F4">
              <w:rPr>
                <w:b/>
              </w:rPr>
              <w:t xml:space="preserve">Describe the techniques and tools you used to assess student learning including, but not limited to: </w:t>
            </w:r>
          </w:p>
          <w:p w:rsidR="00D50472" w:rsidRDefault="00D50472" w:rsidP="00D50472">
            <w:pPr>
              <w:pStyle w:val="ListParagraph"/>
              <w:numPr>
                <w:ilvl w:val="0"/>
                <w:numId w:val="1"/>
              </w:numPr>
              <w:ind w:left="432" w:hanging="270"/>
            </w:pPr>
            <w:r>
              <w:t xml:space="preserve">EASC 111 is an elective for the Community College of Philadelphia student population.  A total of 9 sections were assessed in the Fall 2011 semester with a total of 229 students assessed.  </w:t>
            </w:r>
          </w:p>
          <w:p w:rsidR="00D50472" w:rsidRDefault="00D50472" w:rsidP="00D50472">
            <w:pPr>
              <w:pStyle w:val="ListParagraph"/>
              <w:numPr>
                <w:ilvl w:val="0"/>
                <w:numId w:val="2"/>
              </w:numPr>
              <w:ind w:left="431" w:hanging="270"/>
            </w:pPr>
            <w:r>
              <w:t xml:space="preserve">The assessment tool that was used was a Case Study followed by 14 multiple choice questions.  Assessment attached (Article 1).  This case study is a direct qualitative assessment.  </w:t>
            </w:r>
          </w:p>
          <w:p w:rsidR="00D50472" w:rsidRDefault="00D50472" w:rsidP="00D50472">
            <w:pPr>
              <w:pStyle w:val="ListParagraph"/>
              <w:numPr>
                <w:ilvl w:val="0"/>
                <w:numId w:val="2"/>
              </w:numPr>
              <w:ind w:left="431" w:hanging="270"/>
            </w:pPr>
            <w:r>
              <w:t xml:space="preserve"> 3 full-time faculty members conducted the assessment.  The assessment was given during the final examination.  Two professors gave the assessment in class (in paper format) and one professor gave the assessment in an online format (electronically). </w:t>
            </w:r>
          </w:p>
          <w:p w:rsidR="00D50472" w:rsidRDefault="00D50472" w:rsidP="00D50472">
            <w:pPr>
              <w:pStyle w:val="ListParagraph"/>
              <w:numPr>
                <w:ilvl w:val="0"/>
                <w:numId w:val="2"/>
              </w:numPr>
              <w:ind w:left="431" w:hanging="270"/>
            </w:pPr>
            <w:r>
              <w:t xml:space="preserve">Of the 14 multiple choice questions, Question # 12 and Question #14   addressed this specific learning outcome. </w:t>
            </w:r>
          </w:p>
          <w:p w:rsidR="00D50472" w:rsidRDefault="00D50472" w:rsidP="00D50472">
            <w:pPr>
              <w:ind w:left="162"/>
            </w:pPr>
          </w:p>
          <w:p w:rsidR="00D50472" w:rsidRDefault="00D50472" w:rsidP="00D50472"/>
          <w:p w:rsidR="00D50472" w:rsidRDefault="00D50472" w:rsidP="00D50472">
            <w:pPr>
              <w:pStyle w:val="ListParagraph"/>
            </w:pPr>
          </w:p>
        </w:tc>
        <w:tc>
          <w:tcPr>
            <w:tcW w:w="2496" w:type="dxa"/>
          </w:tcPr>
          <w:p w:rsidR="00D50472" w:rsidRPr="00E150F4" w:rsidRDefault="00D50472" w:rsidP="00D50472">
            <w:pPr>
              <w:rPr>
                <w:b/>
              </w:rPr>
            </w:pPr>
            <w:r w:rsidRPr="00E150F4">
              <w:rPr>
                <w:b/>
              </w:rPr>
              <w:t xml:space="preserve">Describe your expectations for student accomplishment of the outcome.  </w:t>
            </w:r>
          </w:p>
          <w:p w:rsidR="00D50472" w:rsidRDefault="00D50472" w:rsidP="00D50472">
            <w:r>
              <w:t>Some students may struggle with the reading comprehension involved in with the case study but we expect at least 70% of students to answer questions #</w:t>
            </w:r>
            <w:r w:rsidR="000B5E18">
              <w:t>12 and</w:t>
            </w:r>
            <w:r>
              <w:t xml:space="preserve"> #14 correctly.</w:t>
            </w:r>
          </w:p>
        </w:tc>
        <w:tc>
          <w:tcPr>
            <w:tcW w:w="1956" w:type="dxa"/>
          </w:tcPr>
          <w:p w:rsidR="00D50472" w:rsidRDefault="00D50472" w:rsidP="00D50472">
            <w:r>
              <w:t xml:space="preserve">After tabulating the data 80% of students answered Question #12 correctly and 79% of students answered Question #14 correctly.  </w:t>
            </w:r>
          </w:p>
        </w:tc>
        <w:tc>
          <w:tcPr>
            <w:tcW w:w="2208" w:type="dxa"/>
          </w:tcPr>
          <w:p w:rsidR="00D50472" w:rsidRPr="00B930F1" w:rsidRDefault="00D50472" w:rsidP="00D50472">
            <w:pPr>
              <w:rPr>
                <w:b/>
              </w:rPr>
            </w:pPr>
            <w:r w:rsidRPr="00B930F1">
              <w:rPr>
                <w:b/>
              </w:rPr>
              <w:t xml:space="preserve">How will the faculty address the results of assessment?  What changes will be made to try to improve student learning? </w:t>
            </w:r>
          </w:p>
          <w:p w:rsidR="00D50472" w:rsidRDefault="00D50472" w:rsidP="00D50472"/>
          <w:p w:rsidR="00D50472" w:rsidRDefault="00D50472" w:rsidP="00D50472">
            <w:r>
              <w:t>We will continue to use the same methods of assessment since students demonstrate competence in this learning objective.  No action is needed.  We will continue to use current strategies and assessment tools.</w:t>
            </w:r>
          </w:p>
          <w:p w:rsidR="00D50472" w:rsidRDefault="00D50472" w:rsidP="00D50472"/>
          <w:p w:rsidR="00D50472" w:rsidRDefault="00D50472" w:rsidP="00D50472">
            <w:r>
              <w:t>We will reassess this learning objective in 5 years.</w:t>
            </w:r>
          </w:p>
        </w:tc>
      </w:tr>
    </w:tbl>
    <w:p w:rsidR="00D50472" w:rsidRDefault="00D50472" w:rsidP="00D50472"/>
    <w:p w:rsidR="00D50472" w:rsidRDefault="00D50472" w:rsidP="00D50472"/>
    <w:p w:rsidR="00D50472" w:rsidRDefault="00D50472">
      <w:r>
        <w:br w:type="page"/>
      </w:r>
    </w:p>
    <w:p w:rsidR="00D50472" w:rsidRPr="008B7BCA" w:rsidRDefault="00D50472" w:rsidP="00D50472">
      <w:pPr>
        <w:widowControl w:val="0"/>
        <w:autoSpaceDE w:val="0"/>
        <w:autoSpaceDN w:val="0"/>
        <w:adjustRightInd w:val="0"/>
        <w:spacing w:before="532" w:after="532" w:line="240" w:lineRule="auto"/>
        <w:rPr>
          <w:rFonts w:ascii="Times" w:eastAsia="Times New Roman" w:hAnsi="Times" w:cs="Times"/>
          <w:b/>
          <w:bCs/>
          <w:color w:val="000000"/>
          <w:sz w:val="24"/>
          <w:szCs w:val="24"/>
        </w:rPr>
      </w:pPr>
      <w:r w:rsidRPr="008B7BCA">
        <w:rPr>
          <w:rFonts w:ascii="Times" w:eastAsia="Times New Roman" w:hAnsi="Times" w:cs="Times"/>
          <w:b/>
          <w:bCs/>
          <w:color w:val="000000"/>
          <w:sz w:val="24"/>
          <w:szCs w:val="24"/>
        </w:rPr>
        <w:lastRenderedPageBreak/>
        <w:t>EASC</w:t>
      </w:r>
      <w:r w:rsidR="005C0193" w:rsidRPr="008B7BCA">
        <w:rPr>
          <w:rFonts w:ascii="Times" w:eastAsia="Times New Roman" w:hAnsi="Times" w:cs="Times"/>
          <w:b/>
          <w:bCs/>
          <w:color w:val="000000"/>
          <w:sz w:val="24"/>
          <w:szCs w:val="24"/>
        </w:rPr>
        <w:t xml:space="preserve"> </w:t>
      </w:r>
      <w:r w:rsidRPr="008B7BCA">
        <w:rPr>
          <w:rFonts w:ascii="Times" w:eastAsia="Times New Roman" w:hAnsi="Times" w:cs="Times"/>
          <w:b/>
          <w:bCs/>
          <w:color w:val="000000"/>
          <w:sz w:val="24"/>
          <w:szCs w:val="24"/>
        </w:rPr>
        <w:t>111 Assessment</w:t>
      </w:r>
    </w:p>
    <w:p w:rsidR="00D50472" w:rsidRPr="00D50472" w:rsidRDefault="00D50472" w:rsidP="00D50472">
      <w:pPr>
        <w:widowControl w:val="0"/>
        <w:autoSpaceDE w:val="0"/>
        <w:autoSpaceDN w:val="0"/>
        <w:adjustRightInd w:val="0"/>
        <w:spacing w:before="319" w:after="319" w:line="240" w:lineRule="auto"/>
        <w:rPr>
          <w:rFonts w:ascii="Times" w:eastAsia="Times New Roman" w:hAnsi="Times" w:cs="Times"/>
          <w:i/>
          <w:iCs/>
          <w:color w:val="000000"/>
          <w:sz w:val="24"/>
          <w:szCs w:val="24"/>
        </w:rPr>
      </w:pPr>
      <w:r w:rsidRPr="00D50472">
        <w:rPr>
          <w:rFonts w:ascii="Times" w:eastAsia="Times New Roman" w:hAnsi="Times" w:cs="Times"/>
          <w:i/>
          <w:iCs/>
          <w:color w:val="000000"/>
          <w:sz w:val="24"/>
          <w:szCs w:val="24"/>
        </w:rPr>
        <w:t xml:space="preserve">Student: _____________________________________ J#:______________________ </w:t>
      </w:r>
    </w:p>
    <w:p w:rsidR="00D50472" w:rsidRPr="00D50472" w:rsidRDefault="00D50472" w:rsidP="00D50472">
      <w:pPr>
        <w:widowControl w:val="0"/>
        <w:autoSpaceDE w:val="0"/>
        <w:autoSpaceDN w:val="0"/>
        <w:adjustRightInd w:val="0"/>
        <w:spacing w:before="319" w:after="319" w:line="240" w:lineRule="auto"/>
        <w:rPr>
          <w:rFonts w:ascii="Times" w:eastAsia="Times New Roman" w:hAnsi="Times" w:cs="Times"/>
          <w:i/>
          <w:iCs/>
          <w:color w:val="000000"/>
          <w:sz w:val="24"/>
          <w:szCs w:val="24"/>
        </w:rPr>
      </w:pPr>
      <w:r w:rsidRPr="00D50472">
        <w:rPr>
          <w:rFonts w:ascii="Times" w:eastAsia="Times New Roman" w:hAnsi="Times" w:cs="Times"/>
          <w:i/>
          <w:iCs/>
          <w:color w:val="000000"/>
          <w:sz w:val="24"/>
          <w:szCs w:val="24"/>
        </w:rPr>
        <w:t>Class/Section ___________________________</w:t>
      </w:r>
      <w:r w:rsidR="000B5E18" w:rsidRPr="00D50472">
        <w:rPr>
          <w:rFonts w:ascii="Times" w:eastAsia="Times New Roman" w:hAnsi="Times" w:cs="Times"/>
          <w:i/>
          <w:iCs/>
          <w:color w:val="000000"/>
          <w:sz w:val="24"/>
          <w:szCs w:val="24"/>
        </w:rPr>
        <w:t>_ Date</w:t>
      </w:r>
      <w:r w:rsidRPr="00D50472">
        <w:rPr>
          <w:rFonts w:ascii="Times" w:eastAsia="Times New Roman" w:hAnsi="Times" w:cs="Times"/>
          <w:i/>
          <w:iCs/>
          <w:color w:val="000000"/>
          <w:sz w:val="24"/>
          <w:szCs w:val="24"/>
        </w:rPr>
        <w:t>: _______________ Instructor: ________________</w:t>
      </w:r>
    </w:p>
    <w:p w:rsidR="00D50472" w:rsidRPr="00D50472" w:rsidRDefault="00D50472" w:rsidP="00D50472">
      <w:pPr>
        <w:jc w:val="center"/>
        <w:rPr>
          <w:rFonts w:ascii="Times New Roman" w:eastAsia="Times New Roman" w:hAnsi="Times New Roman" w:cs="Times New Roman"/>
          <w:sz w:val="24"/>
          <w:szCs w:val="24"/>
        </w:rPr>
      </w:pPr>
      <w:r w:rsidRPr="00D50472">
        <w:rPr>
          <w:rFonts w:ascii="Times New Roman" w:eastAsia="Times New Roman" w:hAnsi="Times New Roman" w:cs="Times New Roman"/>
          <w:iCs/>
          <w:color w:val="000000"/>
          <w:sz w:val="24"/>
          <w:szCs w:val="24"/>
        </w:rPr>
        <w:t xml:space="preserve">Answer the questions below based on the following case study, </w:t>
      </w:r>
      <w:r w:rsidRPr="00D50472">
        <w:rPr>
          <w:rFonts w:ascii="Times New Roman" w:eastAsia="Times New Roman" w:hAnsi="Times New Roman" w:cs="Times New Roman"/>
          <w:b/>
          <w:i/>
          <w:sz w:val="24"/>
          <w:szCs w:val="24"/>
        </w:rPr>
        <w:t>Deer Populations in Urban Forests.</w:t>
      </w:r>
    </w:p>
    <w:p w:rsidR="00D50472" w:rsidRPr="00D50472" w:rsidRDefault="00D50472" w:rsidP="00D50472">
      <w:pPr>
        <w:spacing w:before="100" w:beforeAutospacing="1" w:after="100" w:afterAutospacing="1" w:line="240" w:lineRule="auto"/>
        <w:rPr>
          <w:rFonts w:ascii="Times New Roman" w:eastAsia="Times New Roman" w:hAnsi="Times New Roman" w:cs="Times New Roman"/>
          <w:sz w:val="24"/>
          <w:szCs w:val="24"/>
        </w:rPr>
      </w:pPr>
      <w:r w:rsidRPr="00D50472">
        <w:rPr>
          <w:rFonts w:ascii="Times New Roman" w:eastAsia="Times New Roman" w:hAnsi="Times New Roman" w:cs="Times New Roman"/>
          <w:sz w:val="24"/>
          <w:szCs w:val="24"/>
        </w:rPr>
        <w:t xml:space="preserve">Source: </w:t>
      </w:r>
      <w:r w:rsidR="005C0193">
        <w:rPr>
          <w:rFonts w:ascii="Times New Roman" w:eastAsia="Times New Roman" w:hAnsi="Times New Roman" w:cs="Times New Roman"/>
          <w:sz w:val="24"/>
          <w:szCs w:val="24"/>
        </w:rPr>
        <w:t xml:space="preserve"> </w:t>
      </w:r>
      <w:r w:rsidRPr="00D50472">
        <w:rPr>
          <w:rFonts w:ascii="Times New Roman" w:eastAsia="Times New Roman" w:hAnsi="Times New Roman" w:cs="Times New Roman"/>
          <w:sz w:val="24"/>
          <w:szCs w:val="24"/>
        </w:rPr>
        <w:t xml:space="preserve">Friends of the Wissahickon (a community-based, non-profit conservation and advocacy organization) </w:t>
      </w:r>
      <w:hyperlink r:id="rId9" w:history="1">
        <w:r w:rsidRPr="00D50472">
          <w:rPr>
            <w:rFonts w:ascii="Times New Roman" w:eastAsia="Times New Roman" w:hAnsi="Times New Roman" w:cs="Times New Roman"/>
            <w:color w:val="0000FF"/>
            <w:sz w:val="24"/>
            <w:szCs w:val="24"/>
            <w:u w:val="single"/>
          </w:rPr>
          <w:t>http://www.fow.org/deer.php</w:t>
        </w:r>
      </w:hyperlink>
    </w:p>
    <w:p w:rsidR="00D50472" w:rsidRPr="00D50472" w:rsidRDefault="00D50472" w:rsidP="00D50472">
      <w:pPr>
        <w:spacing w:before="100" w:beforeAutospacing="1" w:after="100" w:afterAutospacing="1" w:line="240" w:lineRule="auto"/>
        <w:rPr>
          <w:rFonts w:ascii="Times New Roman" w:eastAsia="Times New Roman" w:hAnsi="Times New Roman" w:cs="Times New Roman"/>
          <w:sz w:val="24"/>
          <w:szCs w:val="24"/>
        </w:rPr>
      </w:pPr>
      <w:r w:rsidRPr="00D50472">
        <w:rPr>
          <w:rFonts w:ascii="Times New Roman" w:eastAsia="Times New Roman" w:hAnsi="Times New Roman" w:cs="Times New Roman"/>
          <w:sz w:val="24"/>
          <w:szCs w:val="24"/>
        </w:rPr>
        <w:t>In the early 1990's, members of the Friends of the Wissahickon (FOW) noted that regeneration of Wissahickon Valley Park's forest was being severely impacted. They suspected this might be caused by the rapidly increasing deer herd. At first, Fairmount Park was not ready to take the initiative when this issue was brought to their attention. They did, however, give the Friends permission to study the issue.</w:t>
      </w:r>
    </w:p>
    <w:p w:rsidR="00D50472" w:rsidRPr="00D50472" w:rsidRDefault="00D50472" w:rsidP="00D50472">
      <w:pPr>
        <w:spacing w:before="100" w:beforeAutospacing="1" w:after="100" w:afterAutospacing="1" w:line="240" w:lineRule="auto"/>
        <w:rPr>
          <w:rFonts w:ascii="Times New Roman" w:eastAsia="Times New Roman" w:hAnsi="Times New Roman" w:cs="Times New Roman"/>
          <w:sz w:val="24"/>
          <w:szCs w:val="24"/>
        </w:rPr>
      </w:pPr>
      <w:r w:rsidRPr="00D50472">
        <w:rPr>
          <w:rFonts w:ascii="Times New Roman" w:eastAsia="Times New Roman" w:hAnsi="Times New Roman" w:cs="Times New Roman"/>
          <w:sz w:val="24"/>
          <w:szCs w:val="24"/>
        </w:rPr>
        <w:t>In 1996, FOW retained Brian Shissler of Natural Resource Consultants (NRC) to prepare an in-depth study of the deer impact on the forest, evaluate alternatives, and recommend action. NRC found that the Wissahickon deer population was 10 times optimum density of 10 to 15 deer per square mile and destructive browse (eating of vegetation) was found throughout the Park. Shrub and wildflower plants in addition to saplings had disappeared due to the browsing. When deer numbers exceed 22 per square mile, wild animal species, particularly birds, are observed to decline. </w:t>
      </w:r>
    </w:p>
    <w:p w:rsidR="00D50472" w:rsidRPr="00D50472" w:rsidRDefault="00D50472" w:rsidP="00D50472">
      <w:pPr>
        <w:spacing w:before="100" w:beforeAutospacing="1" w:after="100" w:afterAutospacing="1" w:line="240" w:lineRule="auto"/>
        <w:rPr>
          <w:rFonts w:ascii="Times New Roman" w:eastAsia="Times New Roman" w:hAnsi="Times New Roman" w:cs="Times New Roman"/>
          <w:sz w:val="24"/>
          <w:szCs w:val="24"/>
        </w:rPr>
      </w:pPr>
      <w:r w:rsidRPr="00D50472">
        <w:rPr>
          <w:rFonts w:ascii="Times New Roman" w:eastAsia="Times New Roman" w:hAnsi="Times New Roman" w:cs="Times New Roman"/>
          <w:sz w:val="24"/>
          <w:szCs w:val="24"/>
        </w:rPr>
        <w:t>After evaluating a range of alternatives to reduce or manage the herd, NRC strongly recommended the hiring of sharpshooters to carry out a cull of the herd.</w:t>
      </w:r>
    </w:p>
    <w:p w:rsidR="00D50472" w:rsidRPr="00D50472" w:rsidRDefault="00D50472" w:rsidP="00D50472">
      <w:pPr>
        <w:spacing w:before="100" w:beforeAutospacing="1" w:after="100" w:afterAutospacing="1" w:line="240" w:lineRule="auto"/>
        <w:rPr>
          <w:rFonts w:ascii="Times New Roman" w:eastAsia="Times New Roman" w:hAnsi="Times New Roman" w:cs="Times New Roman"/>
          <w:sz w:val="24"/>
          <w:szCs w:val="24"/>
        </w:rPr>
      </w:pPr>
      <w:r w:rsidRPr="00D50472">
        <w:rPr>
          <w:rFonts w:ascii="Times New Roman" w:eastAsia="Times New Roman" w:hAnsi="Times New Roman" w:cs="Times New Roman"/>
          <w:sz w:val="24"/>
          <w:szCs w:val="24"/>
        </w:rPr>
        <w:t>In 1998, FOW initiated an educational campaign with brochures and public meetings in which Shissler--and other professionals familiar with the issue--spoke. The FOW adopted the NRC recommendations in April, 1998 and requested that Fairmount Park apply for a permit from the Pennsylvania Game Commission to carry out a cull using sharpshooters.</w:t>
      </w:r>
    </w:p>
    <w:p w:rsidR="00D50472" w:rsidRPr="00D50472" w:rsidRDefault="00D50472" w:rsidP="00D50472">
      <w:pPr>
        <w:spacing w:before="100" w:beforeAutospacing="1" w:after="100" w:afterAutospacing="1" w:line="240" w:lineRule="auto"/>
        <w:rPr>
          <w:rFonts w:ascii="Times New Roman" w:eastAsia="Times New Roman" w:hAnsi="Times New Roman" w:cs="Times New Roman"/>
          <w:sz w:val="24"/>
          <w:szCs w:val="24"/>
        </w:rPr>
      </w:pPr>
      <w:r w:rsidRPr="00D50472">
        <w:rPr>
          <w:rFonts w:ascii="Times New Roman" w:eastAsia="Times New Roman" w:hAnsi="Times New Roman" w:cs="Times New Roman"/>
          <w:sz w:val="24"/>
          <w:szCs w:val="24"/>
        </w:rPr>
        <w:t xml:space="preserve">Support was solicited from other friends groups, environmental organizations, and garden clubs. Fairmount Park held two public meetings on the proposed program. FOW and representatives of almost all key organizations in the region concerned with the overabundance of deer testified. They focused on the damage to the environment and the future health of the forest as the primary </w:t>
      </w:r>
      <w:r w:rsidRPr="00D50472">
        <w:rPr>
          <w:rFonts w:ascii="Times New Roman" w:eastAsia="Times New Roman" w:hAnsi="Times New Roman" w:cs="Times New Roman"/>
          <w:sz w:val="24"/>
          <w:szCs w:val="24"/>
        </w:rPr>
        <w:lastRenderedPageBreak/>
        <w:t xml:space="preserve">reasons for reducing the deer herd, with car accidents and </w:t>
      </w:r>
      <w:hyperlink r:id="rId10" w:history="1">
        <w:r w:rsidRPr="00D50472">
          <w:rPr>
            <w:rFonts w:ascii="Times New Roman" w:eastAsia="Times New Roman" w:hAnsi="Times New Roman" w:cs="Times New Roman"/>
            <w:color w:val="0000FF"/>
            <w:sz w:val="24"/>
            <w:szCs w:val="24"/>
            <w:u w:val="single"/>
          </w:rPr>
          <w:t>Lyme disease</w:t>
        </w:r>
      </w:hyperlink>
      <w:r w:rsidRPr="00D50472">
        <w:rPr>
          <w:rFonts w:ascii="Times New Roman" w:eastAsia="Times New Roman" w:hAnsi="Times New Roman" w:cs="Times New Roman"/>
          <w:sz w:val="24"/>
          <w:szCs w:val="24"/>
        </w:rPr>
        <w:t xml:space="preserve"> as other considerations. Fairmount Park, despite significant opposition from animal rights groups, decided to carry out the cull.</w:t>
      </w:r>
    </w:p>
    <w:p w:rsidR="00D50472" w:rsidRPr="00841831" w:rsidRDefault="00D50472" w:rsidP="00841831">
      <w:pPr>
        <w:jc w:val="center"/>
        <w:rPr>
          <w:rFonts w:ascii="Times New Roman" w:hAnsi="Times New Roman" w:cs="Times New Roman"/>
          <w:b/>
          <w:sz w:val="28"/>
          <w:szCs w:val="28"/>
        </w:rPr>
      </w:pPr>
      <w:r w:rsidRPr="00841831">
        <w:rPr>
          <w:rFonts w:ascii="Times New Roman" w:hAnsi="Times New Roman" w:cs="Times New Roman"/>
          <w:b/>
          <w:sz w:val="28"/>
          <w:szCs w:val="28"/>
        </w:rPr>
        <w:t>Monitoring the Success of the Culls</w:t>
      </w:r>
    </w:p>
    <w:p w:rsidR="00D50472" w:rsidRPr="00D50472" w:rsidRDefault="00D50472" w:rsidP="00D50472">
      <w:pPr>
        <w:spacing w:before="100" w:beforeAutospacing="1" w:after="100" w:afterAutospacing="1" w:line="240" w:lineRule="auto"/>
        <w:rPr>
          <w:rFonts w:ascii="Times New Roman" w:eastAsia="Times New Roman" w:hAnsi="Times New Roman" w:cs="Times New Roman"/>
          <w:sz w:val="24"/>
          <w:szCs w:val="24"/>
        </w:rPr>
      </w:pPr>
      <w:r w:rsidRPr="00D50472">
        <w:rPr>
          <w:rFonts w:ascii="Times New Roman" w:eastAsia="Times New Roman" w:hAnsi="Times New Roman" w:cs="Times New Roman"/>
          <w:sz w:val="24"/>
          <w:szCs w:val="24"/>
        </w:rPr>
        <w:t>The culls seem to be having a positive impact on the environment of the Parks. Anecdotal information from the Wissahickon indicates that some wildflowers and young saplings are showing up in areas where they had not been seen for years. It was recognized by both Friends groups that systematic measurement of the ongoing impact of deer was needed to demonstrate recovery of the vegetation.</w:t>
      </w:r>
    </w:p>
    <w:p w:rsidR="00D50472" w:rsidRPr="00841831" w:rsidRDefault="00D50472" w:rsidP="00841831">
      <w:pPr>
        <w:jc w:val="center"/>
        <w:rPr>
          <w:rFonts w:ascii="Times New Roman" w:hAnsi="Times New Roman" w:cs="Times New Roman"/>
          <w:b/>
          <w:sz w:val="28"/>
          <w:szCs w:val="28"/>
        </w:rPr>
      </w:pPr>
      <w:r w:rsidRPr="00841831">
        <w:rPr>
          <w:rFonts w:ascii="Times New Roman" w:hAnsi="Times New Roman" w:cs="Times New Roman"/>
          <w:b/>
          <w:sz w:val="28"/>
          <w:szCs w:val="28"/>
        </w:rPr>
        <w:t>Response to Arguments Against the Cull</w:t>
      </w:r>
    </w:p>
    <w:p w:rsidR="00D50472" w:rsidRPr="00D50472" w:rsidRDefault="00D50472" w:rsidP="00D50472">
      <w:pPr>
        <w:spacing w:before="100" w:beforeAutospacing="1" w:after="100" w:afterAutospacing="1" w:line="240" w:lineRule="auto"/>
        <w:rPr>
          <w:rFonts w:ascii="Times New Roman" w:eastAsia="Times New Roman" w:hAnsi="Times New Roman" w:cs="Times New Roman"/>
          <w:sz w:val="24"/>
          <w:szCs w:val="24"/>
        </w:rPr>
      </w:pPr>
      <w:r w:rsidRPr="00D50472">
        <w:rPr>
          <w:rFonts w:ascii="Times New Roman" w:eastAsia="Times New Roman" w:hAnsi="Times New Roman" w:cs="Times New Roman"/>
          <w:sz w:val="24"/>
          <w:szCs w:val="24"/>
        </w:rPr>
        <w:t>The most consistent argument against the culls has been that immuno-contraception techniques should be used to control the deer population. As documented in the 1996 NRC report and numerous subsequent studies, such a program does not yet exist outside of a few inconclusive experimental studies. The techniques are not available now because of serious problems with the delivery of the contraceptives, concerns about their effect on venison, the impracticality of such a program in areas like the Wissahickon, which borders hundreds of acres of private land where deer roam freely, and the illegality of these techniques in Pennsylvania.</w:t>
      </w:r>
    </w:p>
    <w:p w:rsidR="00D50472" w:rsidRPr="00D50472" w:rsidRDefault="00D50472"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24"/>
          <w:szCs w:val="24"/>
        </w:rPr>
        <w:lastRenderedPageBreak/>
        <w:t>1. 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A dieback, or population crash, often occurs after a species ________ its environmental carrying capacity.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A.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meets</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B.</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 overshoots</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C.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undershoots</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D.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oscillates around</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E.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decreases</w:t>
      </w:r>
    </w:p>
    <w:p w:rsidR="00D50472" w:rsidRPr="00D50472" w:rsidRDefault="00D50472"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24"/>
          <w:szCs w:val="24"/>
        </w:rPr>
        <w:t>2. Complexity in an ecological community has to do with the number of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A.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species in the population.</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B.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species at each trophic level.</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C.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genetic variations within a species.</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D.</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 primary producers available.</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E.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primary producers relative to the number of consumers.</w:t>
      </w:r>
    </w:p>
    <w:p w:rsidR="00D50472" w:rsidRPr="00D50472" w:rsidRDefault="00D50472"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24"/>
          <w:szCs w:val="24"/>
        </w:rPr>
        <w:t>3. Habitat fragmentation usually leads to a(n)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A.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decrease in biodiversity.</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B.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reduction in the number of introduced species.</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C.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increase in biodiversity due to the isolated populations.</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D.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increase in the number of introduced species.</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E.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more stable environment.</w:t>
      </w:r>
    </w:p>
    <w:p w:rsidR="00D50472" w:rsidRPr="00D50472" w:rsidRDefault="00D50472"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24"/>
          <w:szCs w:val="24"/>
        </w:rPr>
        <w:t xml:space="preserve">4.  Which of the following is </w:t>
      </w:r>
      <w:r w:rsidRPr="00D50472">
        <w:rPr>
          <w:rFonts w:ascii="Times" w:eastAsia="Times New Roman" w:hAnsi="Times" w:cs="Times"/>
          <w:b/>
          <w:bCs/>
          <w:color w:val="000000"/>
          <w:sz w:val="24"/>
          <w:szCs w:val="24"/>
        </w:rPr>
        <w:t>unlikely</w:t>
      </w:r>
      <w:r w:rsidRPr="00D50472">
        <w:rPr>
          <w:rFonts w:ascii="Times" w:eastAsia="Times New Roman" w:hAnsi="Times" w:cs="Times"/>
          <w:color w:val="000000"/>
          <w:sz w:val="24"/>
          <w:szCs w:val="24"/>
        </w:rPr>
        <w:t xml:space="preserve"> to occur when deer populations exceed the carrying capacity of an area?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A.  There will be more avenues for the introduction and spread of invasive species.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B.  The deer will overbrowse and destroy native species.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C.  The biodiversity in the area will decline.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D.  The large deer populations are likely to attract other species and increase the biodiversity in an area. </w:t>
      </w:r>
    </w:p>
    <w:p w:rsidR="00D50472" w:rsidRPr="00D50472" w:rsidRDefault="00D50472"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24"/>
          <w:szCs w:val="24"/>
        </w:rPr>
        <w:t>5.  Which of the following is the best scientific reason for FOW to conduct a study of the deer situation before taking action?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A.  To understand the underlying science, because the population ecology of deer and other species has not been studied previously.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B.  To allow time for the deer population to establish itself and show measurable effects on the local environment.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C.  To develop the instruments and methodologies to conduct the experiments and measure the results.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D.  To understand the nature and extent of the problem and to establish baseline information against which to measure the results or effects of their actions. </w:t>
      </w:r>
    </w:p>
    <w:p w:rsidR="00D50472" w:rsidRPr="00D50472" w:rsidRDefault="00D50472" w:rsidP="00841831">
      <w:pPr>
        <w:keepLines/>
        <w:widowControl w:val="0"/>
        <w:autoSpaceDE w:val="0"/>
        <w:autoSpaceDN w:val="0"/>
        <w:adjustRightInd w:val="0"/>
        <w:spacing w:after="0"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18"/>
          <w:szCs w:val="18"/>
        </w:rPr>
        <w:lastRenderedPageBreak/>
        <w:t> </w:t>
      </w:r>
      <w:r w:rsidRPr="00D50472">
        <w:rPr>
          <w:rFonts w:ascii="Times" w:eastAsia="Times New Roman" w:hAnsi="Times" w:cs="Times"/>
          <w:color w:val="000000"/>
          <w:sz w:val="24"/>
          <w:szCs w:val="24"/>
        </w:rPr>
        <w:t xml:space="preserve">6.  Which of the following is the </w:t>
      </w:r>
      <w:r w:rsidRPr="00D50472">
        <w:rPr>
          <w:rFonts w:ascii="Times" w:eastAsia="Times New Roman" w:hAnsi="Times" w:cs="Times"/>
          <w:b/>
          <w:bCs/>
          <w:color w:val="000000"/>
          <w:sz w:val="24"/>
          <w:szCs w:val="24"/>
        </w:rPr>
        <w:t>least likely</w:t>
      </w:r>
      <w:r w:rsidRPr="00D50472">
        <w:rPr>
          <w:rFonts w:ascii="Times" w:eastAsia="Times New Roman" w:hAnsi="Times" w:cs="Times"/>
          <w:color w:val="000000"/>
          <w:sz w:val="24"/>
          <w:szCs w:val="24"/>
        </w:rPr>
        <w:t xml:space="preserve"> environmental effect of the increase in deer population?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A.  More deer will attract other native species and increase biodiversity in the area.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B.  Deer will outcompete other species for resources and reduce food supplies available for other species.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C.  Exceeding the carrying capacity will lead to destruction of native species and reduces biodiversity.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D.  Destruction of native vegetation will lead to growth or spread of invasive species. </w:t>
      </w:r>
    </w:p>
    <w:p w:rsidR="00D50472" w:rsidRPr="00D50472" w:rsidRDefault="00D50472"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24"/>
          <w:szCs w:val="24"/>
        </w:rPr>
        <w:t xml:space="preserve">7.  Which of the following is </w:t>
      </w:r>
      <w:r w:rsidRPr="00D50472">
        <w:rPr>
          <w:rFonts w:ascii="Times" w:eastAsia="Times New Roman" w:hAnsi="Times" w:cs="Times"/>
          <w:b/>
          <w:bCs/>
          <w:color w:val="000000"/>
          <w:sz w:val="24"/>
          <w:szCs w:val="24"/>
        </w:rPr>
        <w:t>the least likely</w:t>
      </w:r>
      <w:r w:rsidRPr="00D50472">
        <w:rPr>
          <w:rFonts w:ascii="Times" w:eastAsia="Times New Roman" w:hAnsi="Times" w:cs="Times"/>
          <w:color w:val="000000"/>
          <w:sz w:val="24"/>
          <w:szCs w:val="24"/>
        </w:rPr>
        <w:t xml:space="preserve"> to happen as a result of the increase in the deer population?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A.  Deer will consume or destroy food crops and other vegetation planted by humans.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B.  All stakeholders, including local residents, scientists, park officials and business people will agree on how deer populations should be controlled.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C.  There will be an increase in automobile accidents from deer crossing roads.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D.  There will be a higher incidence of diseases, such as Lyme Disease, carried by deer ticks. </w:t>
      </w:r>
    </w:p>
    <w:p w:rsidR="00D50472" w:rsidRPr="00D50472" w:rsidRDefault="00D50472"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24"/>
          <w:szCs w:val="24"/>
        </w:rPr>
        <w:t xml:space="preserve">8.  Which is the </w:t>
      </w:r>
      <w:r w:rsidRPr="00D50472">
        <w:rPr>
          <w:rFonts w:ascii="Times" w:eastAsia="Times New Roman" w:hAnsi="Times" w:cs="Times"/>
          <w:b/>
          <w:bCs/>
          <w:color w:val="000000"/>
          <w:sz w:val="24"/>
          <w:szCs w:val="24"/>
        </w:rPr>
        <w:t>most likely explanation</w:t>
      </w:r>
      <w:r w:rsidRPr="00D50472">
        <w:rPr>
          <w:rFonts w:ascii="Times" w:eastAsia="Times New Roman" w:hAnsi="Times" w:cs="Times"/>
          <w:color w:val="000000"/>
          <w:sz w:val="24"/>
          <w:szCs w:val="24"/>
        </w:rPr>
        <w:t xml:space="preserve"> for the decline in wild animal species described in the article?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A.  Deer browsing reduces new plant growth and availability of habitat for other species.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B.  As other sources of food become more scarce, deer feed on wild animals.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C.  As omnivores, deer prey on wild animal species.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D.  Deer transmit pathogens and pests that spread disease and destruction of wild animal species. </w:t>
      </w:r>
    </w:p>
    <w:p w:rsidR="00D50472" w:rsidRPr="00D50472" w:rsidRDefault="00D50472"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24"/>
          <w:szCs w:val="24"/>
        </w:rPr>
        <w:t xml:space="preserve">9.  Which of the following is </w:t>
      </w:r>
      <w:r w:rsidRPr="00D50472">
        <w:rPr>
          <w:rFonts w:ascii="Times" w:eastAsia="Times New Roman" w:hAnsi="Times" w:cs="Times"/>
          <w:b/>
          <w:bCs/>
          <w:color w:val="000000"/>
          <w:sz w:val="24"/>
          <w:szCs w:val="24"/>
        </w:rPr>
        <w:t>not</w:t>
      </w:r>
      <w:r w:rsidRPr="00D50472">
        <w:rPr>
          <w:rFonts w:ascii="Times" w:eastAsia="Times New Roman" w:hAnsi="Times" w:cs="Times"/>
          <w:color w:val="000000"/>
          <w:sz w:val="24"/>
          <w:szCs w:val="24"/>
        </w:rPr>
        <w:t xml:space="preserve"> an anthropogenic factor that has contributed to an increase in deer populations?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A.  natural variation in populations of predator species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B.  clearing land to build houses and to plant gardens and lawns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C.  urban/suburban development (sprawl)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D.  extirpation of native predator species</w:t>
      </w:r>
    </w:p>
    <w:p w:rsidR="00841831" w:rsidRDefault="00841831">
      <w:pPr>
        <w:rPr>
          <w:rFonts w:ascii="Times New Roman" w:eastAsia="Times New Roman" w:hAnsi="Times New Roman" w:cs="Times New Roman"/>
          <w:noProof/>
          <w:sz w:val="24"/>
          <w:szCs w:val="24"/>
        </w:rPr>
      </w:pPr>
      <w:r>
        <w:rPr>
          <w:rFonts w:ascii="Times New Roman" w:eastAsia="Times New Roman" w:hAnsi="Times New Roman" w:cs="Times New Roman"/>
          <w:noProof/>
          <w:sz w:val="24"/>
          <w:szCs w:val="24"/>
        </w:rPr>
        <w:br w:type="page"/>
      </w:r>
    </w:p>
    <w:p w:rsidR="00D50472" w:rsidRPr="00D50472" w:rsidRDefault="00D50472" w:rsidP="00D50472">
      <w:pPr>
        <w:rPr>
          <w:rFonts w:ascii="Times New Roman" w:eastAsia="Times New Roman" w:hAnsi="Times New Roman" w:cs="Times New Roman"/>
          <w:noProof/>
        </w:rPr>
      </w:pPr>
      <w:r w:rsidRPr="00D50472">
        <w:rPr>
          <w:rFonts w:ascii="Times New Roman" w:eastAsia="Times New Roman" w:hAnsi="Times New Roman" w:cs="Times New Roman"/>
          <w:noProof/>
          <w:sz w:val="24"/>
          <w:szCs w:val="24"/>
        </w:rPr>
        <w:lastRenderedPageBreak/>
        <w:t>10. Using the image below ,</w:t>
      </w:r>
      <w:r w:rsidRPr="00D50472">
        <w:rPr>
          <w:rFonts w:ascii="Times New Roman" w:eastAsia="Times New Roman" w:hAnsi="Times New Roman" w:cs="Times New Roman"/>
          <w:noProof/>
        </w:rPr>
        <w:t xml:space="preserve"> </w:t>
      </w:r>
      <w:r w:rsidRPr="00D50472">
        <w:rPr>
          <w:rFonts w:ascii="Times New Roman" w:eastAsia="Times New Roman" w:hAnsi="Times New Roman" w:cs="Times New Roman"/>
          <w:bCs/>
          <w:sz w:val="24"/>
          <w:szCs w:val="24"/>
        </w:rPr>
        <w:t>which of the following best represents the population growth pattern expected as the population of deer grows, exceeds the carrying capacity of the area, and then reaches a stable replacement level?</w:t>
      </w:r>
      <w:r w:rsidRPr="00D50472">
        <w:rPr>
          <w:rFonts w:ascii="Times New Roman" w:eastAsia="Times New Roman" w:hAnsi="Times New Roman" w:cs="Times New Roman"/>
          <w:sz w:val="24"/>
          <w:szCs w:val="24"/>
        </w:rPr>
        <w:t xml:space="preserve"> </w:t>
      </w:r>
      <w:r w:rsidRPr="00D50472">
        <w:rPr>
          <w:rFonts w:ascii="Times New Roman" w:eastAsia="Times New Roman" w:hAnsi="Times New Roman" w:cs="Times New Roman"/>
          <w:b/>
          <w:bCs/>
          <w:color w:val="000000"/>
          <w:sz w:val="24"/>
          <w:szCs w:val="24"/>
          <w:u w:val="single"/>
        </w:rPr>
        <w:br/>
      </w:r>
      <w:r w:rsidRPr="00D50472">
        <w:rPr>
          <w:rFonts w:ascii="Times New Roman" w:eastAsia="Times New Roman" w:hAnsi="Times New Roman" w:cs="Times New Roman"/>
          <w:bCs/>
          <w:color w:val="000000"/>
          <w:sz w:val="24"/>
          <w:szCs w:val="24"/>
        </w:rPr>
        <w:t xml:space="preserve">A. </w:t>
      </w:r>
      <w:r w:rsidRPr="00D50472">
        <w:rPr>
          <w:rFonts w:ascii="Times New Roman" w:eastAsia="Times New Roman" w:hAnsi="Times New Roman" w:cs="Times New Roman"/>
          <w:color w:val="000000"/>
          <w:sz w:val="24"/>
          <w:szCs w:val="24"/>
        </w:rPr>
        <w:t xml:space="preserve">  </w:t>
      </w:r>
      <w:r w:rsidRPr="00D50472">
        <w:rPr>
          <w:rFonts w:ascii="Times New Roman" w:eastAsia="Times New Roman" w:hAnsi="Times New Roman" w:cs="Times New Roman"/>
          <w:bCs/>
          <w:sz w:val="24"/>
          <w:szCs w:val="24"/>
        </w:rPr>
        <w:t>J curve, exponential growth</w:t>
      </w:r>
      <w:r w:rsidRPr="00D50472">
        <w:rPr>
          <w:rFonts w:ascii="Times New Roman" w:eastAsia="Times New Roman" w:hAnsi="Times New Roman" w:cs="Times New Roman"/>
          <w:color w:val="000000"/>
          <w:sz w:val="24"/>
          <w:szCs w:val="24"/>
        </w:rPr>
        <w:br/>
      </w:r>
      <w:r w:rsidRPr="00D50472">
        <w:rPr>
          <w:rFonts w:ascii="Times New Roman" w:eastAsia="Times New Roman" w:hAnsi="Times New Roman" w:cs="Times New Roman"/>
          <w:sz w:val="24"/>
          <w:szCs w:val="24"/>
        </w:rPr>
        <w:t xml:space="preserve">B.   </w:t>
      </w:r>
      <w:r w:rsidRPr="00D50472">
        <w:rPr>
          <w:rFonts w:ascii="Times New Roman" w:eastAsia="Times New Roman" w:hAnsi="Times New Roman" w:cs="Times New Roman"/>
          <w:bCs/>
          <w:sz w:val="24"/>
          <w:szCs w:val="24"/>
        </w:rPr>
        <w:t>S curve</w:t>
      </w:r>
      <w:r w:rsidRPr="00D50472">
        <w:rPr>
          <w:rFonts w:ascii="Times New Roman" w:eastAsia="Times New Roman" w:hAnsi="Times New Roman" w:cs="Times New Roman"/>
          <w:sz w:val="24"/>
          <w:szCs w:val="24"/>
        </w:rPr>
        <w:br/>
        <w:t xml:space="preserve">C.   </w:t>
      </w:r>
      <w:r w:rsidRPr="00D50472">
        <w:rPr>
          <w:rFonts w:ascii="Times New Roman" w:eastAsia="Times New Roman" w:hAnsi="Times New Roman" w:cs="Times New Roman"/>
          <w:bCs/>
          <w:sz w:val="24"/>
          <w:szCs w:val="24"/>
        </w:rPr>
        <w:t>Random growth pattern</w:t>
      </w:r>
      <w:r w:rsidRPr="00D50472">
        <w:rPr>
          <w:rFonts w:ascii="Times New Roman" w:eastAsia="Times New Roman" w:hAnsi="Times New Roman" w:cs="Times New Roman"/>
          <w:sz w:val="24"/>
          <w:szCs w:val="24"/>
        </w:rPr>
        <w:br/>
        <w:t>D.</w:t>
      </w:r>
      <w:r w:rsidRPr="00D50472">
        <w:rPr>
          <w:rFonts w:ascii="Times New Roman" w:eastAsia="Times New Roman" w:hAnsi="Times New Roman" w:cs="Times New Roman"/>
          <w:color w:val="000000"/>
          <w:sz w:val="24"/>
          <w:szCs w:val="24"/>
        </w:rPr>
        <w:t xml:space="preserve">   </w:t>
      </w:r>
      <w:r w:rsidRPr="00D50472">
        <w:rPr>
          <w:rFonts w:ascii="Times New Roman" w:eastAsia="Times New Roman" w:hAnsi="Times New Roman" w:cs="Times New Roman"/>
          <w:bCs/>
          <w:sz w:val="24"/>
          <w:szCs w:val="24"/>
        </w:rPr>
        <w:t>Overshoot and complete dieback</w:t>
      </w:r>
    </w:p>
    <w:p w:rsidR="00D50472" w:rsidRPr="00D50472" w:rsidRDefault="00D50472" w:rsidP="00D50472">
      <w:pPr>
        <w:widowControl w:val="0"/>
        <w:autoSpaceDE w:val="0"/>
        <w:autoSpaceDN w:val="0"/>
        <w:adjustRightInd w:val="0"/>
        <w:spacing w:after="0" w:line="240" w:lineRule="auto"/>
        <w:rPr>
          <w:rFonts w:ascii="Times Roman" w:eastAsia="Times New Roman" w:hAnsi="Times Roman" w:cs="Times Roman"/>
          <w:color w:val="000000"/>
          <w:sz w:val="18"/>
          <w:szCs w:val="18"/>
        </w:rPr>
      </w:pPr>
    </w:p>
    <w:p w:rsidR="00841831" w:rsidRDefault="00D50472" w:rsidP="00D50472">
      <w:pPr>
        <w:widowControl w:val="0"/>
        <w:autoSpaceDE w:val="0"/>
        <w:autoSpaceDN w:val="0"/>
        <w:adjustRightInd w:val="0"/>
        <w:spacing w:after="0" w:line="240" w:lineRule="auto"/>
        <w:rPr>
          <w:rFonts w:ascii="Calibri" w:eastAsia="Times New Roman" w:hAnsi="Calibri" w:cs="Times New Roman"/>
        </w:rPr>
      </w:pPr>
      <w:r>
        <w:rPr>
          <w:rFonts w:ascii="Calibri" w:eastAsia="Times New Roman" w:hAnsi="Calibri" w:cs="Times New Roman"/>
          <w:noProof/>
        </w:rPr>
        <mc:AlternateContent>
          <mc:Choice Requires="wps">
            <w:drawing>
              <wp:anchor distT="0" distB="0" distL="114300" distR="114300" simplePos="0" relativeHeight="251669504" behindDoc="0" locked="0" layoutInCell="1" allowOverlap="1" wp14:anchorId="38146256" wp14:editId="010D61F3">
                <wp:simplePos x="0" y="0"/>
                <wp:positionH relativeFrom="column">
                  <wp:posOffset>1152525</wp:posOffset>
                </wp:positionH>
                <wp:positionV relativeFrom="paragraph">
                  <wp:posOffset>399415</wp:posOffset>
                </wp:positionV>
                <wp:extent cx="1047750" cy="304800"/>
                <wp:effectExtent l="0" t="0" r="0" b="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2" type="#_x0000_t202" style="position:absolute;margin-left:90.75pt;margin-top:31.45pt;width:82.5pt;height:2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" stroked="f">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73600" behindDoc="0" locked="0" layoutInCell="1" allowOverlap="1" wp14:anchorId="79735F8C" wp14:editId="5A256782">
                <wp:simplePos x="0" y="0"/>
                <wp:positionH relativeFrom="column">
                  <wp:posOffset>1247775</wp:posOffset>
                </wp:positionH>
                <wp:positionV relativeFrom="paragraph">
                  <wp:posOffset>704215</wp:posOffset>
                </wp:positionV>
                <wp:extent cx="114300" cy="142875"/>
                <wp:effectExtent l="0" t="0" r="0" b="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300" cy="1428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3" type="#_x0000_t202" style="position:absolute;margin-left:98.25pt;margin-top:55.45pt;width:9pt;height:11.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" stroked="f">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72576" behindDoc="0" locked="0" layoutInCell="1" allowOverlap="1" wp14:anchorId="6800CFF3" wp14:editId="0236826F">
                <wp:simplePos x="0" y="0"/>
                <wp:positionH relativeFrom="column">
                  <wp:posOffset>866775</wp:posOffset>
                </wp:positionH>
                <wp:positionV relativeFrom="paragraph">
                  <wp:posOffset>399415</wp:posOffset>
                </wp:positionV>
                <wp:extent cx="190500" cy="2476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4" type="#_x0000_t202" style="position:absolute;margin-left:68.25pt;margin-top:31.45pt;width:15pt;height:19.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" stroked="f">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71552" behindDoc="0" locked="0" layoutInCell="1" allowOverlap="1" wp14:anchorId="0036980C" wp14:editId="4973AEEC">
                <wp:simplePos x="0" y="0"/>
                <wp:positionH relativeFrom="column">
                  <wp:posOffset>1581150</wp:posOffset>
                </wp:positionH>
                <wp:positionV relativeFrom="paragraph">
                  <wp:posOffset>980440</wp:posOffset>
                </wp:positionV>
                <wp:extent cx="200025" cy="10477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10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margin-left:124.5pt;margin-top:77.2pt;width:15.75pt;height: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" stroked="f">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70528" behindDoc="0" locked="0" layoutInCell="1" allowOverlap="1" wp14:anchorId="760A64CC" wp14:editId="07C9EA96">
                <wp:simplePos x="0" y="0"/>
                <wp:positionH relativeFrom="column">
                  <wp:posOffset>1628775</wp:posOffset>
                </wp:positionH>
                <wp:positionV relativeFrom="paragraph">
                  <wp:posOffset>1085215</wp:posOffset>
                </wp:positionV>
                <wp:extent cx="962025" cy="304800"/>
                <wp:effectExtent l="0" t="0" r="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6202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6" type="#_x0000_t202" style="position:absolute;margin-left:128.25pt;margin-top:85.45pt;width:75.7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" stroked="f">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68480" behindDoc="0" locked="0" layoutInCell="1" allowOverlap="1" wp14:anchorId="6839355C" wp14:editId="75C10573">
                <wp:simplePos x="0" y="0"/>
                <wp:positionH relativeFrom="column">
                  <wp:posOffset>762000</wp:posOffset>
                </wp:positionH>
                <wp:positionV relativeFrom="paragraph">
                  <wp:posOffset>161290</wp:posOffset>
                </wp:positionV>
                <wp:extent cx="1019175" cy="23812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9175"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margin-left:60pt;margin-top:12.7pt;width:80.25pt;height:18.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" stroked="f">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67456" behindDoc="0" locked="0" layoutInCell="1" allowOverlap="1" wp14:anchorId="08FB16B9" wp14:editId="23A37A1F">
                <wp:simplePos x="0" y="0"/>
                <wp:positionH relativeFrom="column">
                  <wp:posOffset>1628775</wp:posOffset>
                </wp:positionH>
                <wp:positionV relativeFrom="paragraph">
                  <wp:posOffset>1590040</wp:posOffset>
                </wp:positionV>
                <wp:extent cx="1076325" cy="21907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6325"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8" type="#_x0000_t202" style="position:absolute;margin-left:128.25pt;margin-top:125.2pt;width:84.75pt;height:17.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" stroked="f">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66432" behindDoc="0" locked="0" layoutInCell="1" allowOverlap="1" wp14:anchorId="5190B29B" wp14:editId="3720B8C1">
                <wp:simplePos x="0" y="0"/>
                <wp:positionH relativeFrom="column">
                  <wp:posOffset>714375</wp:posOffset>
                </wp:positionH>
                <wp:positionV relativeFrom="paragraph">
                  <wp:posOffset>1390015</wp:posOffset>
                </wp:positionV>
                <wp:extent cx="590550" cy="247650"/>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055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9" type="#_x0000_t202" style="position:absolute;margin-left:56.25pt;margin-top:109.45pt;width:46.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" stroked="f">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65408" behindDoc="0" locked="0" layoutInCell="1" allowOverlap="1" wp14:anchorId="7D5C92C9" wp14:editId="63781E95">
                <wp:simplePos x="0" y="0"/>
                <wp:positionH relativeFrom="column">
                  <wp:posOffset>333375</wp:posOffset>
                </wp:positionH>
                <wp:positionV relativeFrom="paragraph">
                  <wp:posOffset>561340</wp:posOffset>
                </wp:positionV>
                <wp:extent cx="428625" cy="34290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40" type="#_x0000_t202" style="position:absolute;margin-left:26.25pt;margin-top:44.2pt;width:33.7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" stroked="f">
                <v:textbox>
                  <w:txbxContent>
                    <w:p w:rsidR="000D0BAC" w:rsidRDefault="000D0BAC" w:rsidP="00D50472"/>
                  </w:txbxContent>
                </v:textbox>
              </v:shape>
            </w:pict>
          </mc:Fallback>
        </mc:AlternateContent>
      </w:r>
      <w:r>
        <w:rPr>
          <w:rFonts w:ascii="Calibri" w:eastAsia="Times New Roman" w:hAnsi="Calibri" w:cs="Times New Roman"/>
          <w:noProof/>
        </w:rPr>
        <w:drawing>
          <wp:inline distT="0" distB="0" distL="0" distR="0" wp14:anchorId="123A13D2" wp14:editId="59172306">
            <wp:extent cx="2943225" cy="218122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43225" cy="2181225"/>
                    </a:xfrm>
                    <a:prstGeom prst="rect">
                      <a:avLst/>
                    </a:prstGeom>
                    <a:noFill/>
                    <a:ln>
                      <a:noFill/>
                    </a:ln>
                  </pic:spPr>
                </pic:pic>
              </a:graphicData>
            </a:graphic>
          </wp:inline>
        </w:drawing>
      </w:r>
    </w:p>
    <w:p w:rsidR="00841831" w:rsidRDefault="00841831">
      <w:pPr>
        <w:rPr>
          <w:rFonts w:ascii="Times" w:eastAsia="Times New Roman" w:hAnsi="Times" w:cs="Times"/>
          <w:color w:val="000000"/>
          <w:sz w:val="18"/>
          <w:szCs w:val="18"/>
        </w:rPr>
      </w:pPr>
      <w:r>
        <w:rPr>
          <w:rFonts w:ascii="Times" w:eastAsia="Times New Roman" w:hAnsi="Times" w:cs="Times"/>
          <w:color w:val="000000"/>
          <w:sz w:val="18"/>
          <w:szCs w:val="18"/>
        </w:rPr>
        <w:br w:type="page"/>
      </w:r>
    </w:p>
    <w:p w:rsidR="00D50472" w:rsidRPr="00D50472" w:rsidRDefault="00D50472" w:rsidP="00D50472">
      <w:pPr>
        <w:rPr>
          <w:rFonts w:ascii="Calibri" w:eastAsia="Times New Roman" w:hAnsi="Calibri" w:cs="Times New Roman"/>
          <w:noProof/>
        </w:rPr>
      </w:pPr>
      <w:r>
        <w:rPr>
          <w:rFonts w:ascii="Calibri" w:eastAsia="Times New Roman" w:hAnsi="Calibri" w:cs="Times New Roman"/>
          <w:noProof/>
        </w:rPr>
        <w:lastRenderedPageBreak/>
        <mc:AlternateContent>
          <mc:Choice Requires="wps">
            <w:drawing>
              <wp:anchor distT="0" distB="0" distL="114300" distR="114300" simplePos="0" relativeHeight="251664384" behindDoc="0" locked="0" layoutInCell="1" allowOverlap="1" wp14:anchorId="53289BAD" wp14:editId="57E90C8B">
                <wp:simplePos x="0" y="0"/>
                <wp:positionH relativeFrom="column">
                  <wp:posOffset>800100</wp:posOffset>
                </wp:positionH>
                <wp:positionV relativeFrom="paragraph">
                  <wp:posOffset>1534160</wp:posOffset>
                </wp:positionV>
                <wp:extent cx="152400" cy="190500"/>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41" type="#_x0000_t202" style="position:absolute;margin-left:63pt;margin-top:120.8pt;width:12pt;height: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" stroked="f">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63360" behindDoc="0" locked="0" layoutInCell="1" allowOverlap="1" wp14:anchorId="22932264" wp14:editId="019B0D68">
                <wp:simplePos x="0" y="0"/>
                <wp:positionH relativeFrom="column">
                  <wp:posOffset>952500</wp:posOffset>
                </wp:positionH>
                <wp:positionV relativeFrom="paragraph">
                  <wp:posOffset>1600835</wp:posOffset>
                </wp:positionV>
                <wp:extent cx="495300" cy="238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530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42" type="#_x0000_t202" style="position:absolute;margin-left:75pt;margin-top:126.05pt;width:39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0ybhAIAABY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" stroked="f">
                <v:textbox>
                  <w:txbxContent>
                    <w:p w:rsidR="000D0BAC" w:rsidRDefault="000D0BAC" w:rsidP="00D50472"/>
                  </w:txbxContent>
                </v:textbox>
              </v:shape>
            </w:pict>
          </mc:Fallback>
        </mc:AlternateContent>
      </w:r>
      <w:r w:rsidRPr="00D50472">
        <w:rPr>
          <w:rFonts w:ascii="Times" w:eastAsia="Times New Roman" w:hAnsi="Times" w:cs="Times"/>
          <w:color w:val="000000"/>
          <w:sz w:val="18"/>
          <w:szCs w:val="18"/>
        </w:rPr>
        <w:t> </w:t>
      </w:r>
    </w:p>
    <w:p w:rsidR="00D50472" w:rsidRPr="00D50472" w:rsidRDefault="00D50472" w:rsidP="00D50472">
      <w:pPr>
        <w:rPr>
          <w:rFonts w:ascii="Times" w:eastAsia="Times New Roman" w:hAnsi="Times" w:cs="Times"/>
          <w:color w:val="000000"/>
          <w:sz w:val="24"/>
          <w:szCs w:val="24"/>
        </w:rPr>
      </w:pPr>
      <w:r w:rsidRPr="00D50472">
        <w:rPr>
          <w:rFonts w:ascii="Times" w:eastAsia="Times New Roman" w:hAnsi="Times" w:cs="Times"/>
          <w:color w:val="000000"/>
          <w:sz w:val="24"/>
          <w:szCs w:val="24"/>
        </w:rPr>
        <w:t>11.  Label A through D (or identify appropriate label):</w:t>
      </w:r>
    </w:p>
    <w:p w:rsidR="00D50472" w:rsidRPr="00D50472" w:rsidRDefault="00D50472" w:rsidP="00D50472">
      <w:pPr>
        <w:rPr>
          <w:rFonts w:ascii="Times" w:eastAsia="Times New Roman" w:hAnsi="Times" w:cs="Times"/>
          <w:color w:val="000000"/>
          <w:sz w:val="24"/>
          <w:szCs w:val="24"/>
        </w:rPr>
      </w:pPr>
      <w:r>
        <w:rPr>
          <w:rFonts w:ascii="Calibri" w:eastAsia="Times New Roman" w:hAnsi="Calibri" w:cs="Times New Roman"/>
          <w:noProof/>
        </w:rPr>
        <mc:AlternateContent>
          <mc:Choice Requires="wps">
            <w:drawing>
              <wp:anchor distT="0" distB="0" distL="114300" distR="114300" simplePos="0" relativeHeight="251662336" behindDoc="0" locked="0" layoutInCell="1" allowOverlap="1" wp14:anchorId="345DEF4D" wp14:editId="12B2305F">
                <wp:simplePos x="0" y="0"/>
                <wp:positionH relativeFrom="column">
                  <wp:posOffset>952500</wp:posOffset>
                </wp:positionH>
                <wp:positionV relativeFrom="paragraph">
                  <wp:posOffset>1590040</wp:posOffset>
                </wp:positionV>
                <wp:extent cx="748030" cy="22860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8030" cy="228600"/>
                        </a:xfrm>
                        <a:prstGeom prst="rect">
                          <a:avLst/>
                        </a:prstGeom>
                        <a:solidFill>
                          <a:srgbClr val="FFFFFF"/>
                        </a:solidFill>
                        <a:ln w="9525">
                          <a:solidFill>
                            <a:srgbClr val="000000"/>
                          </a:solidFill>
                          <a:miter lim="800000"/>
                          <a:headEnd/>
                          <a:tailEnd/>
                        </a:ln>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 o:spid="_x0000_s1043" type="#_x0000_t202" style="position:absolute;margin-left:75pt;margin-top:125.2pt;width:58.9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">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61312" behindDoc="0" locked="0" layoutInCell="1" allowOverlap="1" wp14:anchorId="58F671DB" wp14:editId="017ACFBE">
                <wp:simplePos x="0" y="0"/>
                <wp:positionH relativeFrom="column">
                  <wp:posOffset>381000</wp:posOffset>
                </wp:positionH>
                <wp:positionV relativeFrom="paragraph">
                  <wp:posOffset>599440</wp:posOffset>
                </wp:positionV>
                <wp:extent cx="571500" cy="27622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276225"/>
                        </a:xfrm>
                        <a:prstGeom prst="rect">
                          <a:avLst/>
                        </a:prstGeom>
                        <a:solidFill>
                          <a:srgbClr val="FFFFFF"/>
                        </a:solidFill>
                        <a:ln w="9525">
                          <a:solidFill>
                            <a:srgbClr val="000000"/>
                          </a:solidFill>
                          <a:miter lim="800000"/>
                          <a:headEnd/>
                          <a:tailEnd/>
                        </a:ln>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44" type="#_x0000_t202" style="position:absolute;margin-left:30pt;margin-top:47.2pt;width:4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">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60288" behindDoc="0" locked="0" layoutInCell="1" allowOverlap="1" wp14:anchorId="5F805A7A" wp14:editId="5A1BEBD6">
                <wp:simplePos x="0" y="0"/>
                <wp:positionH relativeFrom="column">
                  <wp:posOffset>952500</wp:posOffset>
                </wp:positionH>
                <wp:positionV relativeFrom="paragraph">
                  <wp:posOffset>199390</wp:posOffset>
                </wp:positionV>
                <wp:extent cx="904875" cy="22860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4875" cy="228600"/>
                        </a:xfrm>
                        <a:prstGeom prst="rect">
                          <a:avLst/>
                        </a:prstGeom>
                        <a:solidFill>
                          <a:srgbClr val="FFFFFF"/>
                        </a:solidFill>
                        <a:ln w="9525">
                          <a:solidFill>
                            <a:srgbClr val="000000"/>
                          </a:solidFill>
                          <a:miter lim="800000"/>
                          <a:headEnd/>
                          <a:tailEnd/>
                        </a:ln>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45" type="#_x0000_t202" style="position:absolute;margin-left:75pt;margin-top:15.7pt;width:71.25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">
                <v:textbox>
                  <w:txbxContent>
                    <w:p w:rsidR="000D0BAC" w:rsidRDefault="000D0BAC" w:rsidP="00D50472"/>
                  </w:txbxContent>
                </v:textbox>
              </v:shape>
            </w:pict>
          </mc:Fallback>
        </mc:AlternateContent>
      </w:r>
      <w:r>
        <w:rPr>
          <w:rFonts w:ascii="Calibri" w:eastAsia="Times New Roman" w:hAnsi="Calibri" w:cs="Times New Roman"/>
          <w:noProof/>
        </w:rPr>
        <mc:AlternateContent>
          <mc:Choice Requires="wps">
            <w:drawing>
              <wp:anchor distT="0" distB="0" distL="114300" distR="114300" simplePos="0" relativeHeight="251659264" behindDoc="0" locked="0" layoutInCell="1" allowOverlap="1" wp14:anchorId="7C335D29" wp14:editId="5989E7BA">
                <wp:simplePos x="0" y="0"/>
                <wp:positionH relativeFrom="column">
                  <wp:posOffset>1362075</wp:posOffset>
                </wp:positionH>
                <wp:positionV relativeFrom="paragraph">
                  <wp:posOffset>513715</wp:posOffset>
                </wp:positionV>
                <wp:extent cx="942975" cy="30480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2975" cy="304800"/>
                        </a:xfrm>
                        <a:prstGeom prst="rect">
                          <a:avLst/>
                        </a:prstGeom>
                        <a:solidFill>
                          <a:srgbClr val="FFFFFF"/>
                        </a:solidFill>
                        <a:ln w="9525">
                          <a:solidFill>
                            <a:srgbClr val="000000"/>
                          </a:solidFill>
                          <a:miter lim="800000"/>
                          <a:headEnd/>
                          <a:tailEnd/>
                        </a:ln>
                      </wps:spPr>
                      <wps:txbx>
                        <w:txbxContent>
                          <w:p w:rsidR="000D0BAC" w:rsidRDefault="000D0BAC" w:rsidP="00D5047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46" type="#_x0000_t202" style="position:absolute;margin-left:107.25pt;margin-top:40.45pt;width:74.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">
                <v:textbox>
                  <w:txbxContent>
                    <w:p w:rsidR="000D0BAC" w:rsidRDefault="000D0BAC" w:rsidP="00D50472"/>
                  </w:txbxContent>
                </v:textbox>
              </v:shape>
            </w:pict>
          </mc:Fallback>
        </mc:AlternateContent>
      </w:r>
      <w:r w:rsidRPr="00D50472">
        <w:rPr>
          <w:rFonts w:ascii="Times New Roman" w:eastAsia="Times New Roman" w:hAnsi="Times New Roman" w:cs="Times New Roman"/>
          <w:sz w:val="24"/>
          <w:szCs w:val="24"/>
        </w:rPr>
        <w:t xml:space="preserve"> </w:t>
      </w:r>
      <w:r>
        <w:rPr>
          <w:rFonts w:ascii="Calibri" w:eastAsia="Times New Roman" w:hAnsi="Calibri" w:cs="Times New Roman"/>
          <w:noProof/>
        </w:rPr>
        <w:drawing>
          <wp:inline distT="0" distB="0" distL="0" distR="0" wp14:anchorId="1A8BB1E6" wp14:editId="7C348A89">
            <wp:extent cx="3305175" cy="24479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305175" cy="2447925"/>
                    </a:xfrm>
                    <a:prstGeom prst="rect">
                      <a:avLst/>
                    </a:prstGeom>
                    <a:noFill/>
                    <a:ln>
                      <a:noFill/>
                    </a:ln>
                  </pic:spPr>
                </pic:pic>
              </a:graphicData>
            </a:graphic>
          </wp:inline>
        </w:drawing>
      </w:r>
    </w:p>
    <w:p w:rsidR="00D50472" w:rsidRPr="00D50472" w:rsidRDefault="00D50472" w:rsidP="00D50472">
      <w:pPr>
        <w:rPr>
          <w:rFonts w:ascii="Times" w:eastAsia="Times New Roman" w:hAnsi="Times" w:cs="Times"/>
          <w:color w:val="000000"/>
          <w:sz w:val="24"/>
          <w:szCs w:val="24"/>
        </w:rPr>
      </w:pPr>
      <w:r w:rsidRPr="00D50472">
        <w:rPr>
          <w:rFonts w:ascii="Times" w:eastAsia="Times New Roman" w:hAnsi="Times" w:cs="Times"/>
          <w:color w:val="000000"/>
          <w:sz w:val="24"/>
          <w:szCs w:val="24"/>
        </w:rPr>
        <w:t xml:space="preserve">A.  </w:t>
      </w:r>
      <w:r w:rsidRPr="00D50472">
        <w:rPr>
          <w:rFonts w:ascii="Times New Roman" w:eastAsia="Times New Roman" w:hAnsi="Times New Roman" w:cs="Times New Roman"/>
          <w:bCs/>
          <w:sz w:val="24"/>
          <w:szCs w:val="24"/>
        </w:rPr>
        <w:t>Carrying capacity</w:t>
      </w:r>
      <w:r w:rsidRPr="00D50472">
        <w:rPr>
          <w:rFonts w:ascii="Times Roman" w:eastAsia="Times New Roman" w:hAnsi="Times Roman" w:cs="Times Roman"/>
          <w:color w:val="000000"/>
          <w:sz w:val="24"/>
          <w:szCs w:val="24"/>
        </w:rPr>
        <w:br/>
      </w:r>
      <w:r w:rsidRPr="00D50472">
        <w:rPr>
          <w:rFonts w:ascii="Times" w:eastAsia="Times New Roman" w:hAnsi="Times" w:cs="Times"/>
          <w:sz w:val="24"/>
          <w:szCs w:val="24"/>
        </w:rPr>
        <w:t xml:space="preserve">B.   </w:t>
      </w:r>
      <w:r w:rsidRPr="00D50472">
        <w:rPr>
          <w:rFonts w:ascii="Times New Roman" w:eastAsia="Times New Roman" w:hAnsi="Times New Roman" w:cs="Times New Roman"/>
          <w:bCs/>
          <w:sz w:val="24"/>
          <w:szCs w:val="24"/>
        </w:rPr>
        <w:t>Overshoot, when population exceeds the carrying capacity</w:t>
      </w:r>
      <w:r w:rsidRPr="00D50472">
        <w:rPr>
          <w:rFonts w:ascii="Times Roman" w:eastAsia="Times New Roman" w:hAnsi="Times Roman" w:cs="Times Roman"/>
          <w:sz w:val="24"/>
          <w:szCs w:val="24"/>
        </w:rPr>
        <w:br/>
      </w:r>
      <w:r w:rsidRPr="00D50472">
        <w:rPr>
          <w:rFonts w:ascii="Times" w:eastAsia="Times New Roman" w:hAnsi="Times" w:cs="Times"/>
          <w:sz w:val="24"/>
          <w:szCs w:val="24"/>
        </w:rPr>
        <w:t xml:space="preserve">C.   </w:t>
      </w:r>
      <w:r w:rsidRPr="00D50472">
        <w:rPr>
          <w:rFonts w:ascii="Times New Roman" w:eastAsia="Times New Roman" w:hAnsi="Times New Roman" w:cs="Times New Roman"/>
          <w:bCs/>
          <w:sz w:val="24"/>
          <w:szCs w:val="24"/>
        </w:rPr>
        <w:t>Dieback</w:t>
      </w:r>
      <w:r w:rsidRPr="00D50472">
        <w:rPr>
          <w:rFonts w:ascii="Times Roman" w:eastAsia="Times New Roman" w:hAnsi="Times Roman" w:cs="Times Roman"/>
          <w:sz w:val="24"/>
          <w:szCs w:val="24"/>
        </w:rPr>
        <w:br/>
      </w:r>
      <w:r w:rsidRPr="00D50472">
        <w:rPr>
          <w:rFonts w:ascii="Times" w:eastAsia="Times New Roman" w:hAnsi="Times" w:cs="Times"/>
          <w:sz w:val="24"/>
          <w:szCs w:val="24"/>
        </w:rPr>
        <w:t>D.</w:t>
      </w:r>
      <w:r w:rsidRPr="00D50472">
        <w:rPr>
          <w:rFonts w:ascii="Times" w:eastAsia="Times New Roman" w:hAnsi="Times" w:cs="Times"/>
          <w:color w:val="000000"/>
          <w:sz w:val="24"/>
          <w:szCs w:val="24"/>
        </w:rPr>
        <w:t xml:space="preserve">   </w:t>
      </w:r>
      <w:r w:rsidRPr="00D50472">
        <w:rPr>
          <w:rFonts w:ascii="Times New Roman" w:eastAsia="Times New Roman" w:hAnsi="Times New Roman" w:cs="Times New Roman"/>
          <w:bCs/>
          <w:sz w:val="24"/>
          <w:szCs w:val="24"/>
        </w:rPr>
        <w:t>Exponential growth</w:t>
      </w:r>
    </w:p>
    <w:p w:rsidR="00D50472" w:rsidRPr="00D50472" w:rsidRDefault="00D50472"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sidRPr="00D50472">
        <w:rPr>
          <w:rFonts w:ascii="Times" w:eastAsia="Times New Roman" w:hAnsi="Times" w:cs="Times"/>
          <w:color w:val="000000"/>
          <w:sz w:val="24"/>
          <w:szCs w:val="24"/>
        </w:rPr>
        <w:lastRenderedPageBreak/>
        <w:t xml:space="preserve">12.  Based on principles of population dynamics and ecology, which of the following scenarios would be </w:t>
      </w:r>
      <w:r w:rsidRPr="00D50472">
        <w:rPr>
          <w:rFonts w:ascii="Times" w:eastAsia="Times New Roman" w:hAnsi="Times" w:cs="Times"/>
          <w:b/>
          <w:bCs/>
          <w:color w:val="000000"/>
          <w:sz w:val="24"/>
          <w:szCs w:val="24"/>
        </w:rPr>
        <w:t>most likely</w:t>
      </w:r>
      <w:r w:rsidRPr="00D50472">
        <w:rPr>
          <w:rFonts w:ascii="Times" w:eastAsia="Times New Roman" w:hAnsi="Times" w:cs="Times"/>
          <w:color w:val="000000"/>
          <w:sz w:val="24"/>
          <w:szCs w:val="24"/>
        </w:rPr>
        <w:t xml:space="preserve"> to occur following reintroduction of coyotes in the area?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A.  The deer population would decrease because of predation.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B.  The deer population would decrease, because deer would migrate to other habitats.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C.  The deer population would increase, because humans would hunt coyotes rather than deer.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D.  The deer population would increase as a result of the interspecies competition.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E.  There would be little or no change in the deer population. </w:t>
      </w:r>
    </w:p>
    <w:p w:rsidR="00D50472" w:rsidRPr="00D50472" w:rsidRDefault="001C3A31" w:rsidP="00D50472">
      <w:pPr>
        <w:keepNext/>
        <w:keepLines/>
        <w:widowControl w:val="0"/>
        <w:autoSpaceDE w:val="0"/>
        <w:autoSpaceDN w:val="0"/>
        <w:adjustRightInd w:val="0"/>
        <w:spacing w:before="319" w:after="319" w:line="240" w:lineRule="auto"/>
        <w:rPr>
          <w:rFonts w:ascii="Times Roman" w:eastAsia="Times New Roman" w:hAnsi="Times Roman" w:cs="Times Roman"/>
          <w:color w:val="000000"/>
          <w:sz w:val="24"/>
          <w:szCs w:val="24"/>
        </w:rPr>
      </w:pPr>
      <w:r>
        <w:rPr>
          <w:rFonts w:ascii="Times" w:eastAsia="Times New Roman" w:hAnsi="Times" w:cs="Times"/>
          <w:color w:val="000000"/>
          <w:sz w:val="24"/>
          <w:szCs w:val="24"/>
        </w:rPr>
        <w:t>13. </w:t>
      </w:r>
      <w:r w:rsidR="00D50472" w:rsidRPr="00D50472">
        <w:rPr>
          <w:rFonts w:ascii="Times" w:eastAsia="Times New Roman" w:hAnsi="Times" w:cs="Times"/>
          <w:color w:val="000000"/>
          <w:sz w:val="24"/>
          <w:szCs w:val="24"/>
        </w:rPr>
        <w:t>Evidence that the ecosystem is improving following the deer culling program would include  __________________.  </w:t>
      </w:r>
      <w:r w:rsidR="00D50472" w:rsidRPr="00D50472">
        <w:rPr>
          <w:rFonts w:ascii="Times Roman" w:eastAsia="Times New Roman" w:hAnsi="Times Roman" w:cs="Times Roman"/>
          <w:color w:val="000000"/>
          <w:sz w:val="24"/>
          <w:szCs w:val="24"/>
        </w:rPr>
        <w:br/>
      </w:r>
      <w:r w:rsidR="00D50472" w:rsidRPr="00D50472">
        <w:rPr>
          <w:rFonts w:ascii="Times" w:eastAsia="Times New Roman" w:hAnsi="Times" w:cs="Times"/>
          <w:color w:val="000000"/>
          <w:sz w:val="24"/>
          <w:szCs w:val="24"/>
        </w:rPr>
        <w:t xml:space="preserve">A.  increase in monocultures of invasive species </w:t>
      </w:r>
      <w:r w:rsidR="00D50472" w:rsidRPr="00D50472">
        <w:rPr>
          <w:rFonts w:ascii="Times Roman" w:eastAsia="Times New Roman" w:hAnsi="Times Roman" w:cs="Times Roman"/>
          <w:color w:val="000000"/>
          <w:sz w:val="24"/>
          <w:szCs w:val="24"/>
        </w:rPr>
        <w:br/>
      </w:r>
      <w:r w:rsidR="00D50472" w:rsidRPr="00D50472">
        <w:rPr>
          <w:rFonts w:ascii="Times" w:eastAsia="Times New Roman" w:hAnsi="Times" w:cs="Times"/>
          <w:color w:val="000000"/>
          <w:sz w:val="24"/>
          <w:szCs w:val="24"/>
        </w:rPr>
        <w:t xml:space="preserve">B.  reemergence of insects that eat invasive species </w:t>
      </w:r>
      <w:r w:rsidR="00D50472" w:rsidRPr="00D50472">
        <w:rPr>
          <w:rFonts w:ascii="Times Roman" w:eastAsia="Times New Roman" w:hAnsi="Times Roman" w:cs="Times Roman"/>
          <w:color w:val="000000"/>
          <w:sz w:val="24"/>
          <w:szCs w:val="24"/>
        </w:rPr>
        <w:br/>
      </w:r>
      <w:r w:rsidR="00D50472" w:rsidRPr="00D50472">
        <w:rPr>
          <w:rFonts w:ascii="Times" w:eastAsia="Times New Roman" w:hAnsi="Times" w:cs="Times"/>
          <w:color w:val="000000"/>
          <w:sz w:val="24"/>
          <w:szCs w:val="24"/>
        </w:rPr>
        <w:t xml:space="preserve">C.  appearance of young tree seedlings and other native vegetation that had not been present in recent years </w:t>
      </w:r>
      <w:r w:rsidR="00D50472" w:rsidRPr="00D50472">
        <w:rPr>
          <w:rFonts w:ascii="Times Roman" w:eastAsia="Times New Roman" w:hAnsi="Times Roman" w:cs="Times Roman"/>
          <w:color w:val="000000"/>
          <w:sz w:val="24"/>
          <w:szCs w:val="24"/>
        </w:rPr>
        <w:br/>
      </w:r>
      <w:r w:rsidR="00D50472" w:rsidRPr="00D50472">
        <w:rPr>
          <w:rFonts w:ascii="Times" w:eastAsia="Times New Roman" w:hAnsi="Times" w:cs="Times"/>
          <w:color w:val="000000"/>
          <w:sz w:val="24"/>
          <w:szCs w:val="24"/>
        </w:rPr>
        <w:t xml:space="preserve">D.  increase in the birthrate among deer </w:t>
      </w:r>
    </w:p>
    <w:p w:rsidR="00D50472" w:rsidRDefault="00D50472" w:rsidP="00D50472">
      <w:pPr>
        <w:keepNext/>
        <w:keepLines/>
        <w:widowControl w:val="0"/>
        <w:autoSpaceDE w:val="0"/>
        <w:autoSpaceDN w:val="0"/>
        <w:adjustRightInd w:val="0"/>
        <w:spacing w:before="319" w:after="319" w:line="240" w:lineRule="auto"/>
        <w:rPr>
          <w:rFonts w:ascii="Times" w:eastAsia="Times New Roman" w:hAnsi="Times" w:cs="Times"/>
          <w:color w:val="000000"/>
          <w:sz w:val="24"/>
          <w:szCs w:val="24"/>
        </w:rPr>
      </w:pPr>
      <w:r w:rsidRPr="00D50472">
        <w:rPr>
          <w:rFonts w:ascii="Times" w:eastAsia="Times New Roman" w:hAnsi="Times" w:cs="Times"/>
          <w:color w:val="000000"/>
          <w:sz w:val="24"/>
          <w:szCs w:val="24"/>
        </w:rPr>
        <w:t>14.  The best example of a sustainable and self-sustaining forest ecosystem would be one where ____________________.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A.  The deer population fluctuates significantly along with the populations of other native species.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B.  The population of deer is relatively stable, near or below the carrying capacity of the area, and there is an abundance of native </w:t>
      </w:r>
      <w:r w:rsidR="00A50059">
        <w:rPr>
          <w:rFonts w:ascii="Times" w:eastAsia="Times New Roman" w:hAnsi="Times" w:cs="Times"/>
          <w:color w:val="000000"/>
          <w:sz w:val="24"/>
          <w:szCs w:val="24"/>
        </w:rPr>
        <w:t xml:space="preserve">   </w:t>
      </w:r>
      <w:r w:rsidR="001C3A31">
        <w:rPr>
          <w:rFonts w:ascii="Times" w:eastAsia="Times New Roman" w:hAnsi="Times" w:cs="Times"/>
          <w:color w:val="000000"/>
          <w:sz w:val="24"/>
          <w:szCs w:val="24"/>
        </w:rPr>
        <w:t xml:space="preserve">  </w:t>
      </w:r>
      <w:r w:rsidRPr="00D50472">
        <w:rPr>
          <w:rFonts w:ascii="Times" w:eastAsia="Times New Roman" w:hAnsi="Times" w:cs="Times"/>
          <w:color w:val="000000"/>
          <w:sz w:val="24"/>
          <w:szCs w:val="24"/>
        </w:rPr>
        <w:t xml:space="preserve">vegetation and animal species.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 xml:space="preserve">C.  Abundance of a few animal and plant species is high, while biodiversity is low. </w:t>
      </w:r>
      <w:r w:rsidRPr="00D50472">
        <w:rPr>
          <w:rFonts w:ascii="Times Roman" w:eastAsia="Times New Roman" w:hAnsi="Times Roman" w:cs="Times Roman"/>
          <w:color w:val="000000"/>
          <w:sz w:val="24"/>
          <w:szCs w:val="24"/>
        </w:rPr>
        <w:br/>
      </w:r>
      <w:r w:rsidRPr="00D50472">
        <w:rPr>
          <w:rFonts w:ascii="Times" w:eastAsia="Times New Roman" w:hAnsi="Times" w:cs="Times"/>
          <w:color w:val="000000"/>
          <w:sz w:val="24"/>
          <w:szCs w:val="24"/>
        </w:rPr>
        <w:t>D.  The population of deer expands above the carrying capacity, so culling by humans is carried out on a regular basis.</w:t>
      </w:r>
    </w:p>
    <w:p w:rsidR="00D50472" w:rsidRDefault="00D50472">
      <w:pPr>
        <w:rPr>
          <w:rFonts w:ascii="Times" w:eastAsia="Times New Roman" w:hAnsi="Times" w:cs="Times"/>
          <w:color w:val="000000"/>
          <w:sz w:val="24"/>
          <w:szCs w:val="24"/>
        </w:rPr>
      </w:pPr>
      <w:r>
        <w:rPr>
          <w:rFonts w:ascii="Times" w:eastAsia="Times New Roman" w:hAnsi="Times" w:cs="Times"/>
          <w:color w:val="000000"/>
          <w:sz w:val="24"/>
          <w:szCs w:val="24"/>
        </w:rPr>
        <w:br w:type="page"/>
      </w:r>
    </w:p>
    <w:p w:rsidR="00D50472" w:rsidRPr="0079259E" w:rsidRDefault="00A50059" w:rsidP="00841831">
      <w:pPr>
        <w:pStyle w:val="Heading1"/>
        <w:jc w:val="center"/>
      </w:pPr>
      <w:bookmarkStart w:id="19" w:name="_Toc383515429"/>
      <w:r>
        <w:lastRenderedPageBreak/>
        <w:t>SOCIAL SCIENCE DEPARTMENT</w:t>
      </w:r>
      <w:r w:rsidR="00D50472" w:rsidRPr="0079259E">
        <w:t>/</w:t>
      </w:r>
      <w:r w:rsidR="008B7BCA">
        <w:t>GEOG 103-</w:t>
      </w:r>
      <w:r w:rsidR="00D50472">
        <w:t>Human Geography</w:t>
      </w:r>
      <w:bookmarkEnd w:id="19"/>
    </w:p>
    <w:p w:rsidR="00D50472" w:rsidRPr="00A50059" w:rsidRDefault="00D50472" w:rsidP="00D50472">
      <w:pPr>
        <w:ind w:firstLine="270"/>
        <w:rPr>
          <w:sz w:val="23"/>
          <w:szCs w:val="23"/>
        </w:rPr>
      </w:pPr>
      <w:r w:rsidRPr="00A50059">
        <w:rPr>
          <w:sz w:val="23"/>
          <w:szCs w:val="23"/>
        </w:rPr>
        <w:t>Responsible person(</w:t>
      </w:r>
      <w:r w:rsidR="000B5E18" w:rsidRPr="00A50059">
        <w:rPr>
          <w:sz w:val="23"/>
          <w:szCs w:val="23"/>
        </w:rPr>
        <w:t>s)</w:t>
      </w:r>
      <w:r w:rsidR="00A50059">
        <w:rPr>
          <w:sz w:val="23"/>
          <w:szCs w:val="23"/>
        </w:rPr>
        <w:t xml:space="preserve">:  </w:t>
      </w:r>
      <w:r w:rsidRPr="00A50059">
        <w:rPr>
          <w:sz w:val="23"/>
          <w:szCs w:val="23"/>
        </w:rPr>
        <w:t xml:space="preserve">Deirdre Garrity-Benjamin, </w:t>
      </w:r>
    </w:p>
    <w:p w:rsidR="00D50472" w:rsidRPr="00A50059" w:rsidRDefault="00D50472" w:rsidP="00D50472">
      <w:pPr>
        <w:ind w:firstLine="270"/>
        <w:rPr>
          <w:sz w:val="23"/>
          <w:szCs w:val="23"/>
        </w:rPr>
      </w:pPr>
      <w:r w:rsidRPr="00A50059">
        <w:rPr>
          <w:sz w:val="23"/>
          <w:szCs w:val="23"/>
        </w:rPr>
        <w:t xml:space="preserve">Data collection semester: </w:t>
      </w:r>
      <w:r w:rsidR="00A50059">
        <w:rPr>
          <w:sz w:val="23"/>
          <w:szCs w:val="23"/>
        </w:rPr>
        <w:t xml:space="preserve"> </w:t>
      </w:r>
      <w:r w:rsidRPr="00A50059">
        <w:rPr>
          <w:sz w:val="23"/>
          <w:szCs w:val="23"/>
        </w:rPr>
        <w:t xml:space="preserve">Fall 2012                     Data analysis and action plan development semester: </w:t>
      </w:r>
      <w:r w:rsidR="00A50059">
        <w:rPr>
          <w:sz w:val="23"/>
          <w:szCs w:val="23"/>
        </w:rPr>
        <w:t xml:space="preserve"> </w:t>
      </w:r>
      <w:r w:rsidRPr="00A50059">
        <w:rPr>
          <w:sz w:val="23"/>
          <w:szCs w:val="23"/>
        </w:rPr>
        <w:t>Spring 2013</w:t>
      </w:r>
    </w:p>
    <w:tbl>
      <w:tblPr>
        <w:tblStyle w:val="TableGrid"/>
        <w:tblW w:w="13680" w:type="dxa"/>
        <w:tblInd w:w="-252" w:type="dxa"/>
        <w:tblLook w:val="04A0" w:firstRow="1" w:lastRow="0" w:firstColumn="1" w:lastColumn="0" w:noHBand="0" w:noVBand="1"/>
      </w:tblPr>
      <w:tblGrid>
        <w:gridCol w:w="1711"/>
        <w:gridCol w:w="5309"/>
        <w:gridCol w:w="2496"/>
        <w:gridCol w:w="1956"/>
        <w:gridCol w:w="2208"/>
      </w:tblGrid>
      <w:tr w:rsidR="00D50472" w:rsidTr="00D50472">
        <w:tc>
          <w:tcPr>
            <w:tcW w:w="1711" w:type="dxa"/>
          </w:tcPr>
          <w:p w:rsidR="00D50472" w:rsidRDefault="00D50472" w:rsidP="00D50472">
            <w:pPr>
              <w:jc w:val="center"/>
            </w:pPr>
            <w:r>
              <w:t>Outcome</w:t>
            </w:r>
          </w:p>
        </w:tc>
        <w:tc>
          <w:tcPr>
            <w:tcW w:w="5309" w:type="dxa"/>
          </w:tcPr>
          <w:p w:rsidR="00D50472" w:rsidRDefault="00D50472" w:rsidP="00D50472">
            <w:pPr>
              <w:jc w:val="center"/>
            </w:pPr>
            <w:r>
              <w:t>Assessment Strategies</w:t>
            </w:r>
          </w:p>
        </w:tc>
        <w:tc>
          <w:tcPr>
            <w:tcW w:w="2496" w:type="dxa"/>
          </w:tcPr>
          <w:p w:rsidR="00D50472" w:rsidRDefault="00D50472" w:rsidP="00D50472">
            <w:pPr>
              <w:jc w:val="center"/>
            </w:pPr>
            <w:r>
              <w:t>Expected Benchmark</w:t>
            </w:r>
          </w:p>
        </w:tc>
        <w:tc>
          <w:tcPr>
            <w:tcW w:w="1956" w:type="dxa"/>
          </w:tcPr>
          <w:p w:rsidR="00D50472" w:rsidRDefault="00D50472" w:rsidP="00D50472">
            <w:pPr>
              <w:jc w:val="center"/>
            </w:pPr>
            <w:r>
              <w:t>Results (data)</w:t>
            </w:r>
          </w:p>
        </w:tc>
        <w:tc>
          <w:tcPr>
            <w:tcW w:w="2208" w:type="dxa"/>
          </w:tcPr>
          <w:p w:rsidR="00D50472" w:rsidRDefault="00D50472" w:rsidP="00D50472">
            <w:pPr>
              <w:jc w:val="center"/>
            </w:pPr>
            <w:r>
              <w:t>Action Plan</w:t>
            </w:r>
          </w:p>
        </w:tc>
      </w:tr>
      <w:tr w:rsidR="00D50472" w:rsidTr="00D50472">
        <w:tc>
          <w:tcPr>
            <w:tcW w:w="1711" w:type="dxa"/>
          </w:tcPr>
          <w:p w:rsidR="00D50472" w:rsidRPr="001540E9" w:rsidRDefault="00D50472" w:rsidP="00D50472">
            <w:pPr>
              <w:rPr>
                <w:b/>
              </w:rPr>
            </w:pPr>
            <w:r>
              <w:rPr>
                <w:b/>
              </w:rPr>
              <w:t>Evaluate the spatial distribution of various human geography attributes including language, religion, economic development, transport and political structure</w:t>
            </w:r>
          </w:p>
        </w:tc>
        <w:tc>
          <w:tcPr>
            <w:tcW w:w="5309" w:type="dxa"/>
          </w:tcPr>
          <w:p w:rsidR="00D50472" w:rsidRPr="00E150F4" w:rsidRDefault="00D50472" w:rsidP="00D50472">
            <w:pPr>
              <w:rPr>
                <w:b/>
              </w:rPr>
            </w:pPr>
            <w:r w:rsidRPr="00E150F4">
              <w:rPr>
                <w:b/>
              </w:rPr>
              <w:t xml:space="preserve">Describe the techniques and tools you used to assess student learning including, but not limited to: </w:t>
            </w:r>
          </w:p>
          <w:p w:rsidR="00D50472" w:rsidRDefault="00D50472" w:rsidP="00D50472">
            <w:pPr>
              <w:rPr>
                <w:b/>
              </w:rPr>
            </w:pPr>
            <w:r w:rsidRPr="00E150F4">
              <w:rPr>
                <w:b/>
              </w:rPr>
              <w:t xml:space="preserve">Describe the techniques and tools you used to assess student learning including, but not limited to: </w:t>
            </w:r>
          </w:p>
          <w:p w:rsidR="00A50059" w:rsidRPr="00E150F4" w:rsidRDefault="00A50059" w:rsidP="00D50472">
            <w:pPr>
              <w:rPr>
                <w:b/>
              </w:rPr>
            </w:pPr>
          </w:p>
          <w:p w:rsidR="00D50472" w:rsidRDefault="00D50472" w:rsidP="00D50472">
            <w:pPr>
              <w:pStyle w:val="ListParagraph"/>
              <w:numPr>
                <w:ilvl w:val="0"/>
                <w:numId w:val="2"/>
              </w:numPr>
              <w:ind w:left="431" w:hanging="270"/>
            </w:pPr>
            <w:r>
              <w:t>Geog 103 is an elective for the Community College of Philadelphia student population.  1 section of the course is offered each semester.  The 1 section was assessed.</w:t>
            </w:r>
          </w:p>
          <w:p w:rsidR="00D50472" w:rsidRDefault="00D50472" w:rsidP="00D50472">
            <w:pPr>
              <w:pStyle w:val="ListParagraph"/>
              <w:numPr>
                <w:ilvl w:val="0"/>
                <w:numId w:val="2"/>
              </w:numPr>
              <w:ind w:left="431" w:hanging="270"/>
            </w:pPr>
            <w:r>
              <w:t>The assessment tool that was used was an essay exam which consisted of 10 questions.  7 of these questions were mandatory to answer, while three questions were to be chosen by the students.</w:t>
            </w:r>
          </w:p>
          <w:p w:rsidR="00D50472" w:rsidRDefault="00D50472" w:rsidP="00D50472">
            <w:pPr>
              <w:pStyle w:val="ListParagraph"/>
              <w:numPr>
                <w:ilvl w:val="0"/>
                <w:numId w:val="2"/>
              </w:numPr>
              <w:ind w:left="431" w:hanging="270"/>
            </w:pPr>
            <w:r>
              <w:t xml:space="preserve"> 1 full-time faculty member conducted the assessment.  The assessment was given during the final examination.  The professor gave the assessment as a take home essay exam and was to be handed in during exam week</w:t>
            </w:r>
            <w:r w:rsidR="00A50059">
              <w:t xml:space="preserve"> </w:t>
            </w:r>
            <w:r>
              <w:t>(in paper format). The students had 3 days to complete the exam from distribution to collection.</w:t>
            </w:r>
          </w:p>
          <w:p w:rsidR="00D50472" w:rsidRDefault="00D50472" w:rsidP="00D50472">
            <w:pPr>
              <w:pStyle w:val="ListParagraph"/>
              <w:numPr>
                <w:ilvl w:val="0"/>
                <w:numId w:val="2"/>
              </w:numPr>
              <w:ind w:left="431" w:hanging="270"/>
            </w:pPr>
            <w:r>
              <w:t xml:space="preserve"> There were a total </w:t>
            </w:r>
            <w:r w:rsidR="00A50059">
              <w:t xml:space="preserve">of </w:t>
            </w:r>
            <w:r>
              <w:t>17 students assessed.</w:t>
            </w:r>
          </w:p>
          <w:p w:rsidR="00D50472" w:rsidRDefault="00D50472" w:rsidP="00D50472">
            <w:pPr>
              <w:pStyle w:val="ListParagraph"/>
              <w:numPr>
                <w:ilvl w:val="0"/>
                <w:numId w:val="2"/>
              </w:numPr>
              <w:ind w:left="431" w:hanging="270"/>
            </w:pPr>
            <w:r>
              <w:t xml:space="preserve">The answers to each question were to be at least 300 words, free of grammar and spelling error and contain proper citations.  </w:t>
            </w:r>
          </w:p>
          <w:p w:rsidR="00D50472" w:rsidRDefault="00D50472" w:rsidP="00D50472">
            <w:pPr>
              <w:pStyle w:val="ListParagraph"/>
              <w:numPr>
                <w:ilvl w:val="0"/>
                <w:numId w:val="2"/>
              </w:numPr>
              <w:ind w:left="431" w:hanging="270"/>
            </w:pPr>
            <w:r>
              <w:t xml:space="preserve">Of the 15 questions given, all of the questions related to this objective. </w:t>
            </w:r>
          </w:p>
          <w:p w:rsidR="00D50472" w:rsidRDefault="00D50472" w:rsidP="00D50472"/>
          <w:p w:rsidR="00D50472" w:rsidRDefault="00D50472" w:rsidP="00D50472">
            <w:pPr>
              <w:pStyle w:val="ListParagraph"/>
            </w:pPr>
          </w:p>
        </w:tc>
        <w:tc>
          <w:tcPr>
            <w:tcW w:w="2496" w:type="dxa"/>
          </w:tcPr>
          <w:p w:rsidR="00D50472" w:rsidRDefault="00D50472" w:rsidP="00D50472">
            <w:pPr>
              <w:rPr>
                <w:b/>
              </w:rPr>
            </w:pPr>
            <w:r w:rsidRPr="00E150F4">
              <w:rPr>
                <w:b/>
              </w:rPr>
              <w:t xml:space="preserve">Describe your expectations for student accomplishment of the outcome.  </w:t>
            </w:r>
          </w:p>
          <w:p w:rsidR="00A50059" w:rsidRPr="00E150F4" w:rsidRDefault="00A50059" w:rsidP="00D50472">
            <w:pPr>
              <w:rPr>
                <w:b/>
              </w:rPr>
            </w:pPr>
          </w:p>
          <w:p w:rsidR="00D50472" w:rsidRDefault="00D50472" w:rsidP="00D50472">
            <w:r>
              <w:t xml:space="preserve">The answers to each question were to be at least 300 words, free of grammar and spelling error and contain proper citations.  </w:t>
            </w:r>
          </w:p>
          <w:p w:rsidR="00D50472" w:rsidRDefault="00D50472" w:rsidP="00D50472"/>
          <w:p w:rsidR="00D50472" w:rsidRDefault="00D50472" w:rsidP="00D50472">
            <w:r>
              <w:t xml:space="preserve">Due to </w:t>
            </w:r>
            <w:r w:rsidR="00915482">
              <w:t>the fact that the exam was take-</w:t>
            </w:r>
            <w:r>
              <w:t>home</w:t>
            </w:r>
            <w:r w:rsidR="00915482">
              <w:t>,</w:t>
            </w:r>
            <w:r>
              <w:t xml:space="preserve"> the expectation was that the students would be able to critically think and assess the questions in a more detailed fashion. </w:t>
            </w:r>
          </w:p>
          <w:p w:rsidR="00D50472" w:rsidRDefault="00D50472" w:rsidP="00D50472"/>
          <w:p w:rsidR="00D50472" w:rsidRDefault="00D50472" w:rsidP="00D50472">
            <w:r>
              <w:t xml:space="preserve">The benchmark for demonstrating proficiency in this learning objective was 70% </w:t>
            </w:r>
          </w:p>
          <w:p w:rsidR="00D50472" w:rsidRDefault="00D50472" w:rsidP="00D50472">
            <w:pPr>
              <w:pStyle w:val="ListParagraph"/>
            </w:pPr>
          </w:p>
        </w:tc>
        <w:tc>
          <w:tcPr>
            <w:tcW w:w="1956" w:type="dxa"/>
          </w:tcPr>
          <w:p w:rsidR="00D50472" w:rsidRDefault="00D50472" w:rsidP="00D50472">
            <w:r>
              <w:t>Of the 17 students the overall average on the final exam was an 81%.</w:t>
            </w:r>
          </w:p>
          <w:p w:rsidR="00D50472" w:rsidRDefault="00D50472" w:rsidP="00D50472">
            <w:r>
              <w:br/>
              <w:t xml:space="preserve">This calculation was made by taking the final exam grade and averaging amongst the students in the class.  </w:t>
            </w:r>
          </w:p>
          <w:p w:rsidR="00D50472" w:rsidRDefault="00D50472" w:rsidP="00D50472"/>
          <w:p w:rsidR="00D50472" w:rsidRDefault="00D50472" w:rsidP="00D50472">
            <w:r>
              <w:t>The calculation was done in this way because all of the questions on the exam related to this learning objective.</w:t>
            </w:r>
          </w:p>
        </w:tc>
        <w:tc>
          <w:tcPr>
            <w:tcW w:w="2208" w:type="dxa"/>
          </w:tcPr>
          <w:p w:rsidR="00D50472" w:rsidRDefault="00D50472" w:rsidP="00D50472">
            <w:pPr>
              <w:rPr>
                <w:b/>
              </w:rPr>
            </w:pPr>
            <w:r w:rsidRPr="00232D1E">
              <w:rPr>
                <w:b/>
              </w:rPr>
              <w:t xml:space="preserve">How will the faculty address the results of assessment?  What changes will be made to try to improve student learning? </w:t>
            </w:r>
          </w:p>
          <w:p w:rsidR="00A50059" w:rsidRDefault="00A50059" w:rsidP="00D50472">
            <w:pPr>
              <w:rPr>
                <w:b/>
              </w:rPr>
            </w:pPr>
          </w:p>
          <w:p w:rsidR="00D50472" w:rsidRDefault="00D50472" w:rsidP="00D50472">
            <w:r>
              <w:t xml:space="preserve">70% of students demonstrated competency in this learning objective. </w:t>
            </w:r>
          </w:p>
          <w:p w:rsidR="00D50472" w:rsidRDefault="00D50472" w:rsidP="00D50472"/>
          <w:p w:rsidR="00D50472" w:rsidRDefault="00D50472" w:rsidP="00D50472">
            <w:r>
              <w:t xml:space="preserve">We will continue to use the same methods of assessment since students demonstrate competence in this learning objective.   </w:t>
            </w:r>
          </w:p>
          <w:p w:rsidR="00D50472" w:rsidRDefault="00D50472" w:rsidP="00D50472"/>
          <w:p w:rsidR="00D50472" w:rsidRDefault="00D50472" w:rsidP="00D50472">
            <w:r>
              <w:t xml:space="preserve">We will implement a rubric or grading scheme for each question on the next assessment. </w:t>
            </w:r>
          </w:p>
          <w:p w:rsidR="00D50472" w:rsidRDefault="00D50472" w:rsidP="00D50472">
            <w:r>
              <w:t xml:space="preserve"> </w:t>
            </w:r>
          </w:p>
          <w:p w:rsidR="00D50472" w:rsidRDefault="00D50472" w:rsidP="00D50472">
            <w:r>
              <w:t xml:space="preserve">No action is needed.  We will continue to </w:t>
            </w:r>
            <w:r>
              <w:lastRenderedPageBreak/>
              <w:t>use current strategies and assessment tools.</w:t>
            </w:r>
          </w:p>
          <w:p w:rsidR="00D50472" w:rsidRDefault="00D50472" w:rsidP="00D50472"/>
          <w:p w:rsidR="00D50472" w:rsidRPr="00FD0B2E" w:rsidRDefault="00D50472" w:rsidP="00D50472">
            <w:r>
              <w:t>We will reassess this learning objective in 5 years.</w:t>
            </w:r>
          </w:p>
        </w:tc>
      </w:tr>
    </w:tbl>
    <w:p w:rsidR="00D50472" w:rsidRDefault="00D50472" w:rsidP="00D50472"/>
    <w:p w:rsidR="00D50472" w:rsidRDefault="00D50472">
      <w:pPr>
        <w:rPr>
          <w:rFonts w:ascii="Calibri" w:eastAsia="Times New Roman" w:hAnsi="Calibri" w:cs="Times New Roman"/>
        </w:rPr>
      </w:pPr>
      <w:r>
        <w:rPr>
          <w:rFonts w:ascii="Calibri" w:eastAsia="Times New Roman" w:hAnsi="Calibri" w:cs="Times New Roman"/>
        </w:rPr>
        <w:br w:type="page"/>
      </w:r>
    </w:p>
    <w:p w:rsidR="00D50472" w:rsidRPr="00A50059" w:rsidRDefault="00D50472" w:rsidP="00A50059">
      <w:pPr>
        <w:spacing w:after="0"/>
        <w:ind w:left="4320"/>
        <w:rPr>
          <w:b/>
          <w:sz w:val="23"/>
          <w:szCs w:val="23"/>
        </w:rPr>
      </w:pPr>
      <w:r w:rsidRPr="00A50059">
        <w:rPr>
          <w:b/>
          <w:sz w:val="23"/>
          <w:szCs w:val="23"/>
        </w:rPr>
        <w:lastRenderedPageBreak/>
        <w:t>Social Science Department/Human Geography 103</w:t>
      </w:r>
    </w:p>
    <w:p w:rsidR="00350F3D" w:rsidRDefault="00350F3D" w:rsidP="00D50472">
      <w:pPr>
        <w:ind w:left="4320"/>
        <w:rPr>
          <w:b/>
        </w:rPr>
      </w:pPr>
    </w:p>
    <w:p w:rsidR="00841831" w:rsidRPr="008A71CB" w:rsidRDefault="00841831" w:rsidP="00841831">
      <w:pPr>
        <w:rPr>
          <w:b/>
          <w:sz w:val="24"/>
          <w:szCs w:val="24"/>
        </w:rPr>
      </w:pPr>
      <w:r w:rsidRPr="008A71CB">
        <w:rPr>
          <w:b/>
          <w:sz w:val="24"/>
          <w:szCs w:val="24"/>
        </w:rPr>
        <w:t>GEOG 103</w:t>
      </w:r>
      <w:r w:rsidR="008A71CB" w:rsidRPr="008A71CB">
        <w:rPr>
          <w:b/>
          <w:sz w:val="24"/>
          <w:szCs w:val="24"/>
        </w:rPr>
        <w:t xml:space="preserve"> </w:t>
      </w:r>
      <w:r w:rsidRPr="008A71CB">
        <w:rPr>
          <w:b/>
          <w:sz w:val="24"/>
          <w:szCs w:val="24"/>
        </w:rPr>
        <w:t xml:space="preserve">- Human Geography Final  </w:t>
      </w:r>
    </w:p>
    <w:p w:rsidR="00841831" w:rsidRPr="008A71CB" w:rsidRDefault="008A71CB" w:rsidP="00841831">
      <w:pPr>
        <w:rPr>
          <w:sz w:val="24"/>
          <w:szCs w:val="24"/>
        </w:rPr>
      </w:pPr>
      <w:r w:rsidRPr="008A71CB">
        <w:rPr>
          <w:sz w:val="24"/>
          <w:szCs w:val="24"/>
        </w:rPr>
        <w:t>This exam will be take-</w:t>
      </w:r>
      <w:r w:rsidR="00841831" w:rsidRPr="008A71CB">
        <w:rPr>
          <w:sz w:val="24"/>
          <w:szCs w:val="24"/>
        </w:rPr>
        <w:t>home.  You will answer the 7 questions listed as “Mandatory to answer</w:t>
      </w:r>
      <w:r>
        <w:rPr>
          <w:sz w:val="24"/>
          <w:szCs w:val="24"/>
        </w:rPr>
        <w:t xml:space="preserve">.” </w:t>
      </w:r>
      <w:r w:rsidR="00841831" w:rsidRPr="008A71CB">
        <w:rPr>
          <w:sz w:val="24"/>
          <w:szCs w:val="24"/>
        </w:rPr>
        <w:t xml:space="preserve"> You will then choose three questions from the section listed as “Pick three from below to answer</w:t>
      </w:r>
      <w:r>
        <w:rPr>
          <w:sz w:val="24"/>
          <w:szCs w:val="24"/>
        </w:rPr>
        <w:t xml:space="preserve">.”  </w:t>
      </w:r>
      <w:r w:rsidR="00841831" w:rsidRPr="008A71CB">
        <w:rPr>
          <w:sz w:val="24"/>
          <w:szCs w:val="24"/>
        </w:rPr>
        <w:t>Each answer ne</w:t>
      </w:r>
      <w:r>
        <w:rPr>
          <w:sz w:val="24"/>
          <w:szCs w:val="24"/>
        </w:rPr>
        <w:t xml:space="preserve">eds to be at least 300 words.  </w:t>
      </w:r>
      <w:r w:rsidR="00841831" w:rsidRPr="008A71CB">
        <w:rPr>
          <w:sz w:val="24"/>
          <w:szCs w:val="24"/>
        </w:rPr>
        <w:t>Please write out the question and answer the question below.  Due in person on Thu December 13</w:t>
      </w:r>
      <w:r w:rsidR="00841831" w:rsidRPr="008A71CB">
        <w:rPr>
          <w:sz w:val="24"/>
          <w:szCs w:val="24"/>
          <w:vertAlign w:val="superscript"/>
        </w:rPr>
        <w:t>th</w:t>
      </w:r>
      <w:r w:rsidR="00841831" w:rsidRPr="008A71CB">
        <w:rPr>
          <w:sz w:val="24"/>
          <w:szCs w:val="24"/>
        </w:rPr>
        <w:t xml:space="preserve"> 1030-1230</w:t>
      </w:r>
      <w:r>
        <w:rPr>
          <w:sz w:val="24"/>
          <w:szCs w:val="24"/>
        </w:rPr>
        <w:t>, </w:t>
      </w:r>
      <w:r w:rsidR="00841831" w:rsidRPr="008A71CB">
        <w:rPr>
          <w:sz w:val="24"/>
          <w:szCs w:val="24"/>
        </w:rPr>
        <w:t xml:space="preserve">WEST W2-56. </w:t>
      </w:r>
      <w:r>
        <w:rPr>
          <w:sz w:val="24"/>
          <w:szCs w:val="24"/>
        </w:rPr>
        <w:t xml:space="preserve"> </w:t>
      </w:r>
      <w:r w:rsidR="00841831" w:rsidRPr="008A71CB">
        <w:rPr>
          <w:sz w:val="24"/>
          <w:szCs w:val="24"/>
        </w:rPr>
        <w:t>I will not accept this exam through email.  If you do not come in person to hand in your exam during the time given above</w:t>
      </w:r>
      <w:r>
        <w:rPr>
          <w:sz w:val="24"/>
          <w:szCs w:val="24"/>
        </w:rPr>
        <w:t>,</w:t>
      </w:r>
      <w:r w:rsidR="00841831" w:rsidRPr="008A71CB">
        <w:rPr>
          <w:sz w:val="24"/>
          <w:szCs w:val="24"/>
        </w:rPr>
        <w:t xml:space="preserve"> then you will receive a 0.   If you use outside information be sure to use a citation or you will receive a 0 for plagiarizing.  Please make sure your exam is stapled with only your name on the top. </w:t>
      </w:r>
    </w:p>
    <w:p w:rsidR="00841831" w:rsidRPr="008A71CB" w:rsidRDefault="00841831" w:rsidP="00841831">
      <w:pPr>
        <w:rPr>
          <w:b/>
          <w:sz w:val="24"/>
          <w:szCs w:val="24"/>
        </w:rPr>
      </w:pPr>
      <w:r w:rsidRPr="008A71CB">
        <w:rPr>
          <w:b/>
          <w:sz w:val="24"/>
          <w:szCs w:val="24"/>
        </w:rPr>
        <w:t>I am looking for qua</w:t>
      </w:r>
      <w:r w:rsidR="008A71CB">
        <w:rPr>
          <w:b/>
          <w:sz w:val="24"/>
          <w:szCs w:val="24"/>
        </w:rPr>
        <w:t>lity work, since this is a take-</w:t>
      </w:r>
      <w:r w:rsidRPr="008A71CB">
        <w:rPr>
          <w:b/>
          <w:sz w:val="24"/>
          <w:szCs w:val="24"/>
        </w:rPr>
        <w:t xml:space="preserve">home exam.  No excuses for grammar and punctuation errors.  This exam is worth 20% of your grade.  Good luck and see you Thursday.  </w:t>
      </w:r>
    </w:p>
    <w:p w:rsidR="00841831" w:rsidRPr="008A71CB" w:rsidRDefault="00841831" w:rsidP="00841831">
      <w:pPr>
        <w:rPr>
          <w:b/>
          <w:sz w:val="24"/>
          <w:szCs w:val="24"/>
        </w:rPr>
      </w:pPr>
      <w:r w:rsidRPr="008A71CB">
        <w:rPr>
          <w:b/>
          <w:sz w:val="24"/>
          <w:szCs w:val="24"/>
        </w:rPr>
        <w:t>Mandatory to answer</w:t>
      </w:r>
    </w:p>
    <w:p w:rsidR="00841831" w:rsidRPr="008A71CB" w:rsidRDefault="00841831" w:rsidP="00841831">
      <w:pPr>
        <w:pStyle w:val="ListParagraph"/>
        <w:numPr>
          <w:ilvl w:val="0"/>
          <w:numId w:val="3"/>
        </w:numPr>
        <w:rPr>
          <w:sz w:val="24"/>
          <w:szCs w:val="24"/>
        </w:rPr>
      </w:pPr>
      <w:r w:rsidRPr="008A71CB">
        <w:rPr>
          <w:sz w:val="24"/>
          <w:szCs w:val="24"/>
        </w:rPr>
        <w:t xml:space="preserve">Name and describe the three areas that the HDI uses to determine the number and explain in detail each area. </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Describe the difference between and MDC and a LDC. Be detailed.  Use examples and indicators.</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What is the difference between the self-sufficient and the international trade theory?  Which one is said to work best and why.  What benefits and problems are associated with each?</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How are cities in NA different than cities in Europe?</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Name draw, label and describe on</w:t>
      </w:r>
      <w:r w:rsidR="00915482">
        <w:rPr>
          <w:sz w:val="24"/>
          <w:szCs w:val="24"/>
        </w:rPr>
        <w:t>e</w:t>
      </w:r>
      <w:r w:rsidRPr="008A71CB">
        <w:rPr>
          <w:sz w:val="24"/>
          <w:szCs w:val="24"/>
        </w:rPr>
        <w:t xml:space="preserve"> of the models of urban structure: Concentric, Sector, Multiple Nuclei </w:t>
      </w:r>
      <w:r w:rsidR="000B5E18" w:rsidRPr="008A71CB">
        <w:rPr>
          <w:sz w:val="24"/>
          <w:szCs w:val="24"/>
        </w:rPr>
        <w:t xml:space="preserve">Model. </w:t>
      </w:r>
      <w:r w:rsidRPr="008A71CB">
        <w:rPr>
          <w:sz w:val="24"/>
          <w:szCs w:val="24"/>
        </w:rPr>
        <w:t xml:space="preserve">Include a description of the CBD. </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Why do inner cities face distinctive challenges?</w:t>
      </w:r>
    </w:p>
    <w:p w:rsidR="00841831" w:rsidRPr="008A71CB" w:rsidRDefault="00841831" w:rsidP="00841831">
      <w:pPr>
        <w:pStyle w:val="ListParagraph"/>
        <w:rPr>
          <w:sz w:val="24"/>
          <w:szCs w:val="24"/>
        </w:rPr>
      </w:pPr>
    </w:p>
    <w:p w:rsidR="00350F3D" w:rsidRPr="008A71CB" w:rsidRDefault="00841831" w:rsidP="00841831">
      <w:pPr>
        <w:pStyle w:val="ListParagraph"/>
        <w:numPr>
          <w:ilvl w:val="0"/>
          <w:numId w:val="3"/>
        </w:numPr>
        <w:rPr>
          <w:sz w:val="24"/>
          <w:szCs w:val="24"/>
        </w:rPr>
      </w:pPr>
      <w:r w:rsidRPr="008A71CB">
        <w:rPr>
          <w:sz w:val="24"/>
          <w:szCs w:val="24"/>
        </w:rPr>
        <w:t xml:space="preserve">The film </w:t>
      </w:r>
      <w:r w:rsidRPr="00915482">
        <w:rPr>
          <w:i/>
          <w:sz w:val="24"/>
          <w:szCs w:val="24"/>
        </w:rPr>
        <w:t>Life and Debt</w:t>
      </w:r>
      <w:r w:rsidRPr="008A71CB">
        <w:rPr>
          <w:sz w:val="24"/>
          <w:szCs w:val="24"/>
        </w:rPr>
        <w:t xml:space="preserve"> describes in details issues with the lending of money to developing countries as well as issue with the international trade agreements.  What are the issues with both as described in the film? </w:t>
      </w:r>
    </w:p>
    <w:p w:rsidR="00841831" w:rsidRPr="008A71CB" w:rsidRDefault="00841831" w:rsidP="00841831">
      <w:pPr>
        <w:rPr>
          <w:b/>
          <w:sz w:val="24"/>
          <w:szCs w:val="24"/>
        </w:rPr>
      </w:pPr>
      <w:r w:rsidRPr="008A71CB">
        <w:rPr>
          <w:b/>
          <w:sz w:val="24"/>
          <w:szCs w:val="24"/>
        </w:rPr>
        <w:t>Pick three from below to answer</w:t>
      </w:r>
    </w:p>
    <w:p w:rsidR="00841831" w:rsidRDefault="00841831" w:rsidP="00841831">
      <w:pPr>
        <w:pStyle w:val="ListParagraph"/>
        <w:numPr>
          <w:ilvl w:val="0"/>
          <w:numId w:val="3"/>
        </w:numPr>
        <w:rPr>
          <w:sz w:val="24"/>
          <w:szCs w:val="24"/>
        </w:rPr>
      </w:pPr>
      <w:r w:rsidRPr="008A71CB">
        <w:rPr>
          <w:sz w:val="24"/>
          <w:szCs w:val="24"/>
        </w:rPr>
        <w:t>What is the difference between ethnicity, nationality and race?</w:t>
      </w:r>
    </w:p>
    <w:p w:rsidR="00915482" w:rsidRPr="008A71CB" w:rsidRDefault="00915482" w:rsidP="00915482">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Explain the difference between folk and popular culture?</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What is the difference between possibilism and environmentalism in terms of culture? Give examples and why the dispute is important today.</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Why is the US population at zero to negative growth?</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 xml:space="preserve">Describe in detail three consequences of the China </w:t>
      </w:r>
      <w:r w:rsidR="00915482">
        <w:rPr>
          <w:sz w:val="24"/>
          <w:szCs w:val="24"/>
        </w:rPr>
        <w:t>“</w:t>
      </w:r>
      <w:r w:rsidRPr="008A71CB">
        <w:rPr>
          <w:sz w:val="24"/>
          <w:szCs w:val="24"/>
        </w:rPr>
        <w:t>One Child Policy</w:t>
      </w:r>
      <w:r w:rsidR="00915482">
        <w:rPr>
          <w:sz w:val="24"/>
          <w:szCs w:val="24"/>
        </w:rPr>
        <w:t>” as seen in the f</w:t>
      </w:r>
      <w:r w:rsidRPr="008A71CB">
        <w:rPr>
          <w:sz w:val="24"/>
          <w:szCs w:val="24"/>
        </w:rPr>
        <w:t xml:space="preserve">ilm or read about in articles.  </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 xml:space="preserve">What is a push and pull factor. Name one social, </w:t>
      </w:r>
      <w:r w:rsidR="00915482">
        <w:rPr>
          <w:sz w:val="24"/>
          <w:szCs w:val="24"/>
        </w:rPr>
        <w:t xml:space="preserve">one </w:t>
      </w:r>
      <w:r w:rsidRPr="008A71CB">
        <w:rPr>
          <w:sz w:val="24"/>
          <w:szCs w:val="24"/>
        </w:rPr>
        <w:t>economic and one environmental push factor (three in all) that would make you migrate and explain each one.  Do the same for pull factors.  Explain which of these would be a migration and which would be just mobility.</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Name one extinct or dying language from the website and describe in detail the location, why it is near extinction, how is it being preserved.</w:t>
      </w:r>
    </w:p>
    <w:p w:rsidR="00841831" w:rsidRPr="008A71CB" w:rsidRDefault="00841831" w:rsidP="00841831">
      <w:pPr>
        <w:pStyle w:val="ListParagraph"/>
        <w:rPr>
          <w:sz w:val="24"/>
          <w:szCs w:val="24"/>
        </w:rPr>
      </w:pPr>
    </w:p>
    <w:p w:rsidR="00841831" w:rsidRPr="008A71CB" w:rsidRDefault="00841831" w:rsidP="00841831">
      <w:pPr>
        <w:pStyle w:val="ListParagraph"/>
        <w:numPr>
          <w:ilvl w:val="0"/>
          <w:numId w:val="3"/>
        </w:numPr>
        <w:rPr>
          <w:sz w:val="24"/>
          <w:szCs w:val="24"/>
        </w:rPr>
      </w:pPr>
      <w:r w:rsidRPr="008A71CB">
        <w:rPr>
          <w:sz w:val="24"/>
          <w:szCs w:val="24"/>
        </w:rPr>
        <w:t>What are the benefits and drawbacks for cultural integration and diversity resulting from an English-only mandate?</w:t>
      </w:r>
    </w:p>
    <w:p w:rsidR="00841831" w:rsidRDefault="00841831" w:rsidP="00841831">
      <w:pPr>
        <w:pStyle w:val="ListParagraph"/>
      </w:pPr>
    </w:p>
    <w:p w:rsidR="00841831" w:rsidRPr="00911599" w:rsidRDefault="00841831" w:rsidP="00841831">
      <w:pPr>
        <w:rPr>
          <w:b/>
        </w:rPr>
      </w:pPr>
    </w:p>
    <w:p w:rsidR="00841831" w:rsidRDefault="00841831">
      <w:pPr>
        <w:rPr>
          <w:rFonts w:ascii="Calibri" w:eastAsia="Times New Roman" w:hAnsi="Calibri" w:cs="Times New Roman"/>
        </w:rPr>
      </w:pPr>
      <w:r>
        <w:rPr>
          <w:rFonts w:ascii="Calibri" w:eastAsia="Times New Roman" w:hAnsi="Calibri" w:cs="Times New Roman"/>
        </w:rPr>
        <w:br w:type="page"/>
      </w:r>
    </w:p>
    <w:p w:rsidR="00D50472" w:rsidRPr="0079259E" w:rsidRDefault="008A71CB" w:rsidP="00841831">
      <w:pPr>
        <w:pStyle w:val="Heading1"/>
        <w:jc w:val="center"/>
      </w:pPr>
      <w:bookmarkStart w:id="20" w:name="_Toc383515430"/>
      <w:r>
        <w:lastRenderedPageBreak/>
        <w:t>SOCIAL SCIENCE DEPARTMENT</w:t>
      </w:r>
      <w:r w:rsidR="00D50472" w:rsidRPr="0079259E">
        <w:t>/</w:t>
      </w:r>
      <w:r w:rsidR="00D50472">
        <w:t>GIS 101</w:t>
      </w:r>
      <w:r w:rsidR="008B7BCA">
        <w:t>-</w:t>
      </w:r>
      <w:r w:rsidR="008B7BCA" w:rsidRPr="008B7BCA">
        <w:t>Introduction to Geographic Information Systems</w:t>
      </w:r>
      <w:bookmarkEnd w:id="20"/>
    </w:p>
    <w:p w:rsidR="008A71CB" w:rsidRDefault="008A71CB" w:rsidP="008A71CB">
      <w:pPr>
        <w:spacing w:after="0"/>
        <w:ind w:firstLine="270"/>
      </w:pPr>
    </w:p>
    <w:p w:rsidR="00D50472" w:rsidRPr="008A71CB" w:rsidRDefault="000B5E18" w:rsidP="008A71CB">
      <w:pPr>
        <w:spacing w:after="0"/>
        <w:ind w:firstLine="270"/>
        <w:rPr>
          <w:sz w:val="23"/>
          <w:szCs w:val="23"/>
        </w:rPr>
      </w:pPr>
      <w:r w:rsidRPr="008A71CB">
        <w:rPr>
          <w:sz w:val="23"/>
          <w:szCs w:val="23"/>
        </w:rPr>
        <w:t>Responsible person(s)</w:t>
      </w:r>
      <w:r>
        <w:rPr>
          <w:sz w:val="23"/>
          <w:szCs w:val="23"/>
        </w:rPr>
        <w:t xml:space="preserve">: </w:t>
      </w:r>
      <w:r w:rsidRPr="008A71CB">
        <w:rPr>
          <w:sz w:val="23"/>
          <w:szCs w:val="23"/>
        </w:rPr>
        <w:t xml:space="preserve"> Luis Olive</w:t>
      </w:r>
      <w:r>
        <w:rPr>
          <w:sz w:val="23"/>
          <w:szCs w:val="23"/>
        </w:rPr>
        <w:t>ri – Instructor   Deirdre Garrity-</w:t>
      </w:r>
      <w:r w:rsidRPr="008A71CB">
        <w:rPr>
          <w:sz w:val="23"/>
          <w:szCs w:val="23"/>
        </w:rPr>
        <w:t>Benjamin</w:t>
      </w:r>
      <w:r>
        <w:rPr>
          <w:sz w:val="23"/>
          <w:szCs w:val="23"/>
        </w:rPr>
        <w:t xml:space="preserve"> </w:t>
      </w:r>
      <w:r w:rsidRPr="008A71CB">
        <w:rPr>
          <w:sz w:val="23"/>
          <w:szCs w:val="23"/>
        </w:rPr>
        <w:t>- Report writer</w:t>
      </w:r>
      <w:r>
        <w:rPr>
          <w:sz w:val="23"/>
          <w:szCs w:val="23"/>
        </w:rPr>
        <w:t xml:space="preserve"> </w:t>
      </w:r>
    </w:p>
    <w:p w:rsidR="00D50472" w:rsidRPr="008A71CB" w:rsidRDefault="00D50472" w:rsidP="00D50472">
      <w:pPr>
        <w:ind w:firstLine="270"/>
        <w:rPr>
          <w:sz w:val="23"/>
          <w:szCs w:val="23"/>
        </w:rPr>
      </w:pPr>
      <w:r w:rsidRPr="008A71CB">
        <w:rPr>
          <w:sz w:val="23"/>
          <w:szCs w:val="23"/>
        </w:rPr>
        <w:t xml:space="preserve">Data collection semester: </w:t>
      </w:r>
      <w:r w:rsidR="008A71CB">
        <w:rPr>
          <w:sz w:val="23"/>
          <w:szCs w:val="23"/>
        </w:rPr>
        <w:t xml:space="preserve"> </w:t>
      </w:r>
      <w:r w:rsidRPr="008A71CB">
        <w:rPr>
          <w:sz w:val="23"/>
          <w:szCs w:val="23"/>
        </w:rPr>
        <w:t xml:space="preserve">Spring 2013 </w:t>
      </w:r>
      <w:r w:rsidR="008A71CB">
        <w:rPr>
          <w:sz w:val="23"/>
          <w:szCs w:val="23"/>
        </w:rPr>
        <w:t xml:space="preserve">                  </w:t>
      </w:r>
      <w:r w:rsidRPr="008A71CB">
        <w:rPr>
          <w:sz w:val="23"/>
          <w:szCs w:val="23"/>
        </w:rPr>
        <w:t xml:space="preserve">Data analysis and action plan development semester: </w:t>
      </w:r>
      <w:r w:rsidR="008A71CB">
        <w:rPr>
          <w:sz w:val="23"/>
          <w:szCs w:val="23"/>
        </w:rPr>
        <w:t xml:space="preserve"> </w:t>
      </w:r>
      <w:r w:rsidRPr="008A71CB">
        <w:rPr>
          <w:sz w:val="23"/>
          <w:szCs w:val="23"/>
        </w:rPr>
        <w:t>Summer 2013</w:t>
      </w:r>
    </w:p>
    <w:tbl>
      <w:tblPr>
        <w:tblStyle w:val="TableGrid"/>
        <w:tblW w:w="13680" w:type="dxa"/>
        <w:tblInd w:w="-252" w:type="dxa"/>
        <w:tblLook w:val="04A0" w:firstRow="1" w:lastRow="0" w:firstColumn="1" w:lastColumn="0" w:noHBand="0" w:noVBand="1"/>
      </w:tblPr>
      <w:tblGrid>
        <w:gridCol w:w="1711"/>
        <w:gridCol w:w="5309"/>
        <w:gridCol w:w="2496"/>
        <w:gridCol w:w="1956"/>
        <w:gridCol w:w="2208"/>
      </w:tblGrid>
      <w:tr w:rsidR="00D50472" w:rsidTr="00D50472">
        <w:tc>
          <w:tcPr>
            <w:tcW w:w="1711" w:type="dxa"/>
          </w:tcPr>
          <w:p w:rsidR="00D50472" w:rsidRDefault="00D50472" w:rsidP="00D50472">
            <w:pPr>
              <w:jc w:val="center"/>
            </w:pPr>
            <w:r>
              <w:t>Outcome</w:t>
            </w:r>
          </w:p>
        </w:tc>
        <w:tc>
          <w:tcPr>
            <w:tcW w:w="5309" w:type="dxa"/>
          </w:tcPr>
          <w:p w:rsidR="00D50472" w:rsidRDefault="00D50472" w:rsidP="00D50472">
            <w:pPr>
              <w:jc w:val="center"/>
            </w:pPr>
            <w:r>
              <w:t>Assessment Strategies</w:t>
            </w:r>
          </w:p>
        </w:tc>
        <w:tc>
          <w:tcPr>
            <w:tcW w:w="2496" w:type="dxa"/>
          </w:tcPr>
          <w:p w:rsidR="00D50472" w:rsidRDefault="00D50472" w:rsidP="00D50472">
            <w:pPr>
              <w:jc w:val="center"/>
            </w:pPr>
            <w:r>
              <w:t>Expected Benchmark</w:t>
            </w:r>
          </w:p>
        </w:tc>
        <w:tc>
          <w:tcPr>
            <w:tcW w:w="1956" w:type="dxa"/>
          </w:tcPr>
          <w:p w:rsidR="00D50472" w:rsidRDefault="00D50472" w:rsidP="00D50472">
            <w:pPr>
              <w:jc w:val="center"/>
            </w:pPr>
            <w:r>
              <w:t>Results (data)</w:t>
            </w:r>
          </w:p>
        </w:tc>
        <w:tc>
          <w:tcPr>
            <w:tcW w:w="2208" w:type="dxa"/>
          </w:tcPr>
          <w:p w:rsidR="00D50472" w:rsidRDefault="00D50472" w:rsidP="00D50472">
            <w:pPr>
              <w:jc w:val="center"/>
            </w:pPr>
            <w:r>
              <w:t>Action Plan</w:t>
            </w:r>
          </w:p>
        </w:tc>
      </w:tr>
      <w:tr w:rsidR="00D50472" w:rsidTr="00D50472">
        <w:tc>
          <w:tcPr>
            <w:tcW w:w="1711" w:type="dxa"/>
          </w:tcPr>
          <w:p w:rsidR="00D50472" w:rsidRDefault="00D50472" w:rsidP="00E24569">
            <w:r>
              <w:rPr>
                <w:b/>
              </w:rPr>
              <w:t xml:space="preserve">Use a </w:t>
            </w:r>
            <w:r w:rsidR="00E24569">
              <w:rPr>
                <w:b/>
              </w:rPr>
              <w:t>c</w:t>
            </w:r>
            <w:r>
              <w:rPr>
                <w:b/>
              </w:rPr>
              <w:t>omputer-based system of GIS software such as ARC GIS to manipulate and analyze data</w:t>
            </w:r>
          </w:p>
        </w:tc>
        <w:tc>
          <w:tcPr>
            <w:tcW w:w="5309" w:type="dxa"/>
          </w:tcPr>
          <w:p w:rsidR="00D50472" w:rsidRDefault="00D50472" w:rsidP="00D50472">
            <w:pPr>
              <w:rPr>
                <w:b/>
              </w:rPr>
            </w:pPr>
            <w:r w:rsidRPr="00E150F4">
              <w:rPr>
                <w:b/>
              </w:rPr>
              <w:t xml:space="preserve">Describe the techniques and tools you used to assess student learning including, but not limited to: </w:t>
            </w:r>
          </w:p>
          <w:p w:rsidR="008A71CB" w:rsidRPr="00E150F4" w:rsidRDefault="008A71CB" w:rsidP="00D50472">
            <w:pPr>
              <w:rPr>
                <w:b/>
              </w:rPr>
            </w:pPr>
          </w:p>
          <w:p w:rsidR="00D50472" w:rsidRDefault="00D50472" w:rsidP="00D50472">
            <w:pPr>
              <w:pStyle w:val="ListParagraph"/>
              <w:numPr>
                <w:ilvl w:val="0"/>
                <w:numId w:val="2"/>
              </w:numPr>
              <w:ind w:left="431" w:hanging="270"/>
            </w:pPr>
            <w:r>
              <w:t>The assessment tool</w:t>
            </w:r>
            <w:r w:rsidR="00915482">
              <w:t>s used were</w:t>
            </w:r>
            <w:r>
              <w:t xml:space="preserve"> a Final Project as well as dependent and independent exercises given throughout the semester</w:t>
            </w:r>
          </w:p>
          <w:p w:rsidR="00D50472" w:rsidRDefault="00D50472" w:rsidP="00D50472">
            <w:pPr>
              <w:pStyle w:val="ListParagraph"/>
              <w:numPr>
                <w:ilvl w:val="0"/>
                <w:numId w:val="2"/>
              </w:numPr>
              <w:ind w:left="431" w:hanging="270"/>
            </w:pPr>
            <w:r>
              <w:t xml:space="preserve">1 part-time faculty member conducted the assessment.   There were a total of 12 students enrolled in the class. </w:t>
            </w:r>
          </w:p>
          <w:p w:rsidR="00D50472" w:rsidRDefault="00D50472" w:rsidP="00D50472">
            <w:pPr>
              <w:pStyle w:val="ListParagraph"/>
              <w:numPr>
                <w:ilvl w:val="0"/>
                <w:numId w:val="2"/>
              </w:numPr>
              <w:ind w:left="431" w:hanging="270"/>
            </w:pPr>
            <w:r>
              <w:t xml:space="preserve">The final project required students to design a map from concept to completion which included the gathering manipulating and analyzing of data. The Final project including grading rubric is attached. </w:t>
            </w:r>
          </w:p>
          <w:p w:rsidR="00D50472" w:rsidRDefault="00D50472" w:rsidP="00D50472">
            <w:pPr>
              <w:pStyle w:val="ListParagraph"/>
              <w:numPr>
                <w:ilvl w:val="0"/>
                <w:numId w:val="2"/>
              </w:numPr>
              <w:ind w:left="431" w:hanging="270"/>
            </w:pPr>
            <w:r>
              <w:t xml:space="preserve">Dependent and independent exercises given throughout the semester, which consisted of tutorial exercises.  </w:t>
            </w:r>
          </w:p>
          <w:p w:rsidR="00D50472" w:rsidRDefault="00D50472" w:rsidP="00D50472">
            <w:pPr>
              <w:pStyle w:val="ListParagraph"/>
            </w:pPr>
          </w:p>
        </w:tc>
        <w:tc>
          <w:tcPr>
            <w:tcW w:w="2496" w:type="dxa"/>
          </w:tcPr>
          <w:p w:rsidR="00D50472" w:rsidRDefault="00D50472" w:rsidP="00D50472">
            <w:pPr>
              <w:rPr>
                <w:b/>
              </w:rPr>
            </w:pPr>
            <w:r w:rsidRPr="00E150F4">
              <w:rPr>
                <w:b/>
              </w:rPr>
              <w:t xml:space="preserve">Describe your expectations for student accomplishment of the outcome.  </w:t>
            </w:r>
          </w:p>
          <w:p w:rsidR="008A71CB" w:rsidRPr="00E150F4" w:rsidRDefault="008A71CB" w:rsidP="00D50472">
            <w:pPr>
              <w:rPr>
                <w:b/>
              </w:rPr>
            </w:pPr>
          </w:p>
          <w:p w:rsidR="00D50472" w:rsidRDefault="00D50472" w:rsidP="00D50472">
            <w:r>
              <w:t xml:space="preserve">75% of students will achieve good performance on this evaluation metric, earning a grade of 80% or higher on the final exam. </w:t>
            </w:r>
          </w:p>
        </w:tc>
        <w:tc>
          <w:tcPr>
            <w:tcW w:w="1956" w:type="dxa"/>
          </w:tcPr>
          <w:p w:rsidR="00D50472" w:rsidRDefault="00D50472" w:rsidP="00D50472">
            <w:r>
              <w:t>After grading the final projects, 80% of the students received a B or better.</w:t>
            </w:r>
          </w:p>
          <w:p w:rsidR="00D50472" w:rsidRDefault="00D50472" w:rsidP="00D50472"/>
          <w:p w:rsidR="00D50472" w:rsidRDefault="00D50472" w:rsidP="00D50472">
            <w:r>
              <w:t>Throughout the semester 80% students on average received a B or better on the dependent and independent exercises</w:t>
            </w:r>
          </w:p>
        </w:tc>
        <w:tc>
          <w:tcPr>
            <w:tcW w:w="2208" w:type="dxa"/>
          </w:tcPr>
          <w:p w:rsidR="00D50472" w:rsidRDefault="00D50472" w:rsidP="00D50472">
            <w:pPr>
              <w:rPr>
                <w:b/>
              </w:rPr>
            </w:pPr>
            <w:r w:rsidRPr="00232D1E">
              <w:rPr>
                <w:b/>
              </w:rPr>
              <w:t xml:space="preserve">How will the faculty address the results of assessment?  </w:t>
            </w:r>
          </w:p>
          <w:p w:rsidR="008A71CB" w:rsidRDefault="008A71CB" w:rsidP="00D50472">
            <w:pPr>
              <w:rPr>
                <w:b/>
              </w:rPr>
            </w:pPr>
          </w:p>
          <w:p w:rsidR="00D50472" w:rsidRDefault="00D50472" w:rsidP="00D50472">
            <w:r>
              <w:t xml:space="preserve">Students met this learning objective </w:t>
            </w:r>
          </w:p>
          <w:p w:rsidR="00D50472" w:rsidRDefault="00D50472" w:rsidP="00D50472"/>
          <w:p w:rsidR="00D50472" w:rsidRDefault="00D50472" w:rsidP="00D50472">
            <w:r>
              <w:t>Assessment of this learning objective will take place again in 2 years since a revision of this course and addition of learning objectives will take place in the Fall of 2014.</w:t>
            </w:r>
          </w:p>
          <w:p w:rsidR="00D50472" w:rsidRPr="00FD0B2E" w:rsidRDefault="00D50472" w:rsidP="00D50472"/>
        </w:tc>
      </w:tr>
    </w:tbl>
    <w:p w:rsidR="00D50472" w:rsidRDefault="00D50472" w:rsidP="00D50472"/>
    <w:p w:rsidR="00D50472" w:rsidRDefault="00D50472">
      <w:pPr>
        <w:rPr>
          <w:rFonts w:ascii="Calibri" w:eastAsia="Times New Roman" w:hAnsi="Calibri" w:cs="Times New Roman"/>
        </w:rPr>
      </w:pPr>
      <w:r>
        <w:rPr>
          <w:rFonts w:ascii="Calibri" w:eastAsia="Times New Roman" w:hAnsi="Calibri" w:cs="Times New Roman"/>
        </w:rPr>
        <w:br w:type="page"/>
      </w:r>
    </w:p>
    <w:p w:rsidR="00D50472" w:rsidRPr="0079259E" w:rsidRDefault="008A71CB" w:rsidP="00841831">
      <w:pPr>
        <w:pStyle w:val="Heading1"/>
        <w:jc w:val="center"/>
      </w:pPr>
      <w:bookmarkStart w:id="21" w:name="_Toc383515431"/>
      <w:r>
        <w:lastRenderedPageBreak/>
        <w:t>SOCIAL SCIENCE DEPARTMENT</w:t>
      </w:r>
      <w:r w:rsidR="00D50472" w:rsidRPr="0079259E">
        <w:t>/</w:t>
      </w:r>
      <w:r w:rsidR="00D50472">
        <w:t>GIS 104</w:t>
      </w:r>
      <w:r w:rsidR="008B7BCA">
        <w:t>-</w:t>
      </w:r>
      <w:r w:rsidR="008B7BCA" w:rsidRPr="008B7BCA">
        <w:t xml:space="preserve"> Principles of Computer Cartography and Visualization</w:t>
      </w:r>
      <w:bookmarkEnd w:id="21"/>
    </w:p>
    <w:p w:rsidR="008A71CB" w:rsidRDefault="008A71CB" w:rsidP="008A71CB">
      <w:pPr>
        <w:spacing w:after="0"/>
        <w:ind w:firstLine="270"/>
      </w:pPr>
    </w:p>
    <w:p w:rsidR="00D50472" w:rsidRDefault="00D50472" w:rsidP="008A71CB">
      <w:pPr>
        <w:spacing w:after="0"/>
        <w:ind w:firstLine="270"/>
      </w:pPr>
      <w:r>
        <w:t>Responsible person(s)</w:t>
      </w:r>
      <w:r w:rsidR="008A71CB">
        <w:t xml:space="preserve">: </w:t>
      </w:r>
      <w:r>
        <w:t xml:space="preserve"> Geri Miller</w:t>
      </w:r>
      <w:r w:rsidR="008A71CB">
        <w:t xml:space="preserve"> - Instructor   </w:t>
      </w:r>
      <w:r w:rsidR="001C3A31">
        <w:t>Deirdre Garrity-</w:t>
      </w:r>
      <w:r>
        <w:t>Benjamin</w:t>
      </w:r>
      <w:r w:rsidR="008A71CB">
        <w:t xml:space="preserve"> </w:t>
      </w:r>
      <w:r>
        <w:t>- Report writer</w:t>
      </w:r>
    </w:p>
    <w:p w:rsidR="00D50472" w:rsidRDefault="00D50472" w:rsidP="00D50472">
      <w:pPr>
        <w:ind w:firstLine="270"/>
      </w:pPr>
      <w:r>
        <w:t xml:space="preserve">Data collection semester: </w:t>
      </w:r>
      <w:r w:rsidR="008A71CB">
        <w:t xml:space="preserve"> </w:t>
      </w:r>
      <w:r>
        <w:t xml:space="preserve">Spring 2013 </w:t>
      </w:r>
      <w:r w:rsidR="008A71CB">
        <w:t xml:space="preserve">       </w:t>
      </w:r>
      <w:r>
        <w:t xml:space="preserve">Data analysis and action plan development semester: </w:t>
      </w:r>
      <w:r w:rsidR="008A71CB">
        <w:t xml:space="preserve"> </w:t>
      </w:r>
      <w:r>
        <w:t>Summer 2013</w:t>
      </w:r>
    </w:p>
    <w:tbl>
      <w:tblPr>
        <w:tblStyle w:val="TableGrid"/>
        <w:tblW w:w="13680" w:type="dxa"/>
        <w:tblInd w:w="-252" w:type="dxa"/>
        <w:tblLook w:val="04A0" w:firstRow="1" w:lastRow="0" w:firstColumn="1" w:lastColumn="0" w:noHBand="0" w:noVBand="1"/>
      </w:tblPr>
      <w:tblGrid>
        <w:gridCol w:w="1711"/>
        <w:gridCol w:w="5309"/>
        <w:gridCol w:w="2496"/>
        <w:gridCol w:w="1956"/>
        <w:gridCol w:w="2208"/>
      </w:tblGrid>
      <w:tr w:rsidR="00D50472" w:rsidTr="00D50472">
        <w:tc>
          <w:tcPr>
            <w:tcW w:w="1711" w:type="dxa"/>
          </w:tcPr>
          <w:p w:rsidR="00D50472" w:rsidRDefault="00D50472" w:rsidP="00D50472">
            <w:pPr>
              <w:jc w:val="center"/>
            </w:pPr>
            <w:r>
              <w:t>Outcome</w:t>
            </w:r>
          </w:p>
        </w:tc>
        <w:tc>
          <w:tcPr>
            <w:tcW w:w="5309" w:type="dxa"/>
          </w:tcPr>
          <w:p w:rsidR="00D50472" w:rsidRDefault="00D50472" w:rsidP="00D50472">
            <w:pPr>
              <w:jc w:val="center"/>
            </w:pPr>
            <w:r>
              <w:t>Assessment Strategies</w:t>
            </w:r>
          </w:p>
        </w:tc>
        <w:tc>
          <w:tcPr>
            <w:tcW w:w="2496" w:type="dxa"/>
          </w:tcPr>
          <w:p w:rsidR="00D50472" w:rsidRDefault="00D50472" w:rsidP="00D50472">
            <w:pPr>
              <w:jc w:val="center"/>
            </w:pPr>
            <w:r>
              <w:t>Expected Benchmark</w:t>
            </w:r>
          </w:p>
        </w:tc>
        <w:tc>
          <w:tcPr>
            <w:tcW w:w="1956" w:type="dxa"/>
          </w:tcPr>
          <w:p w:rsidR="00D50472" w:rsidRDefault="00D50472" w:rsidP="00D50472">
            <w:pPr>
              <w:jc w:val="center"/>
            </w:pPr>
            <w:r>
              <w:t>Results (data)</w:t>
            </w:r>
          </w:p>
        </w:tc>
        <w:tc>
          <w:tcPr>
            <w:tcW w:w="2208" w:type="dxa"/>
          </w:tcPr>
          <w:p w:rsidR="00D50472" w:rsidRDefault="00D50472" w:rsidP="00D50472">
            <w:pPr>
              <w:jc w:val="center"/>
            </w:pPr>
            <w:r>
              <w:t>Action Plan</w:t>
            </w:r>
          </w:p>
        </w:tc>
      </w:tr>
      <w:tr w:rsidR="00D50472" w:rsidTr="00D50472">
        <w:tc>
          <w:tcPr>
            <w:tcW w:w="1711" w:type="dxa"/>
          </w:tcPr>
          <w:p w:rsidR="00D50472" w:rsidRDefault="00D50472" w:rsidP="00D50472">
            <w:r>
              <w:rPr>
                <w:b/>
              </w:rPr>
              <w:t>Demonstrate in writing their understanding of terms related to computer cartography</w:t>
            </w:r>
          </w:p>
        </w:tc>
        <w:tc>
          <w:tcPr>
            <w:tcW w:w="5309" w:type="dxa"/>
          </w:tcPr>
          <w:p w:rsidR="00D50472" w:rsidRDefault="00D50472" w:rsidP="00D50472">
            <w:pPr>
              <w:rPr>
                <w:b/>
              </w:rPr>
            </w:pPr>
            <w:r w:rsidRPr="00E150F4">
              <w:rPr>
                <w:b/>
              </w:rPr>
              <w:t xml:space="preserve">Describe the techniques and tools you used to assess student learning including, but not limited to: </w:t>
            </w:r>
          </w:p>
          <w:p w:rsidR="008A71CB" w:rsidRPr="00E150F4" w:rsidRDefault="008A71CB" w:rsidP="00D50472">
            <w:pPr>
              <w:rPr>
                <w:b/>
              </w:rPr>
            </w:pPr>
          </w:p>
          <w:p w:rsidR="00D50472" w:rsidRDefault="00D50472" w:rsidP="00D50472">
            <w:pPr>
              <w:pStyle w:val="ListParagraph"/>
              <w:numPr>
                <w:ilvl w:val="0"/>
                <w:numId w:val="2"/>
              </w:numPr>
              <w:ind w:left="431" w:hanging="270"/>
            </w:pPr>
            <w:r>
              <w:t>The assessme</w:t>
            </w:r>
            <w:r w:rsidR="008A71CB">
              <w:t>nt tool</w:t>
            </w:r>
            <w:r w:rsidR="00915482">
              <w:t>s used were</w:t>
            </w:r>
            <w:r w:rsidR="008A71CB">
              <w:t xml:space="preserve"> a mid-</w:t>
            </w:r>
            <w:r>
              <w:t xml:space="preserve">term exam and a final project. </w:t>
            </w:r>
          </w:p>
          <w:p w:rsidR="00D50472" w:rsidRDefault="00D50472" w:rsidP="00D50472">
            <w:pPr>
              <w:pStyle w:val="ListParagraph"/>
              <w:numPr>
                <w:ilvl w:val="0"/>
                <w:numId w:val="2"/>
              </w:numPr>
              <w:ind w:left="431" w:hanging="270"/>
            </w:pPr>
            <w:r>
              <w:t xml:space="preserve">A series of multiple choice and short answer questions were given on the midterm and a final project which included a writing portion was given during the final exam period. </w:t>
            </w:r>
          </w:p>
          <w:p w:rsidR="00D50472" w:rsidRDefault="00D50472" w:rsidP="00D50472">
            <w:pPr>
              <w:pStyle w:val="ListParagraph"/>
              <w:numPr>
                <w:ilvl w:val="0"/>
                <w:numId w:val="2"/>
              </w:numPr>
              <w:ind w:left="431" w:hanging="270"/>
            </w:pPr>
            <w:r>
              <w:t>1 part-time faculty mem</w:t>
            </w:r>
            <w:r w:rsidR="00915482">
              <w:t xml:space="preserve">ber conducted the assessment.  </w:t>
            </w:r>
          </w:p>
          <w:p w:rsidR="00D50472" w:rsidRDefault="00D50472" w:rsidP="00D50472">
            <w:pPr>
              <w:pStyle w:val="ListParagraph"/>
              <w:numPr>
                <w:ilvl w:val="0"/>
                <w:numId w:val="2"/>
              </w:numPr>
              <w:ind w:left="431" w:hanging="270"/>
            </w:pPr>
            <w:r>
              <w:t>A total of 10 students were enrolled in this course</w:t>
            </w:r>
          </w:p>
          <w:p w:rsidR="00D50472" w:rsidRDefault="00D50472" w:rsidP="00D50472">
            <w:pPr>
              <w:pStyle w:val="ListParagraph"/>
              <w:numPr>
                <w:ilvl w:val="0"/>
                <w:numId w:val="2"/>
              </w:numPr>
              <w:ind w:left="431" w:hanging="270"/>
            </w:pPr>
            <w:r>
              <w:t>All of the students in this course did not have GIS 102 before taking GIS 104.</w:t>
            </w:r>
          </w:p>
          <w:p w:rsidR="00D50472" w:rsidRDefault="00D50472" w:rsidP="00D50472"/>
          <w:p w:rsidR="00D50472" w:rsidRDefault="00D50472" w:rsidP="00D50472">
            <w:pPr>
              <w:pStyle w:val="ListParagraph"/>
            </w:pPr>
          </w:p>
        </w:tc>
        <w:tc>
          <w:tcPr>
            <w:tcW w:w="2496" w:type="dxa"/>
          </w:tcPr>
          <w:p w:rsidR="00D50472" w:rsidRDefault="00D50472" w:rsidP="00D50472">
            <w:pPr>
              <w:rPr>
                <w:b/>
              </w:rPr>
            </w:pPr>
            <w:r w:rsidRPr="00E150F4">
              <w:rPr>
                <w:b/>
              </w:rPr>
              <w:t xml:space="preserve">Describe your expectations for student accomplishment of the outcome.  </w:t>
            </w:r>
          </w:p>
          <w:p w:rsidR="008A71CB" w:rsidRPr="00E150F4" w:rsidRDefault="008A71CB" w:rsidP="00D50472">
            <w:pPr>
              <w:rPr>
                <w:b/>
              </w:rPr>
            </w:pPr>
          </w:p>
          <w:p w:rsidR="00D50472" w:rsidRDefault="00D50472" w:rsidP="00D50472">
            <w:r>
              <w:t xml:space="preserve">It is anticipated that 75% of our students will master this evaluation metric.    </w:t>
            </w:r>
          </w:p>
        </w:tc>
        <w:tc>
          <w:tcPr>
            <w:tcW w:w="1956" w:type="dxa"/>
          </w:tcPr>
          <w:p w:rsidR="00D50472" w:rsidRDefault="00D50472" w:rsidP="00D50472">
            <w:r>
              <w:t xml:space="preserve">After grading </w:t>
            </w:r>
            <w:r w:rsidR="000B5E18">
              <w:t>the mid</w:t>
            </w:r>
            <w:r w:rsidR="008A71CB">
              <w:t>-</w:t>
            </w:r>
            <w:r>
              <w:t>term</w:t>
            </w:r>
            <w:r w:rsidR="008A71CB">
              <w:t>,</w:t>
            </w:r>
            <w:r>
              <w:t xml:space="preserve"> 50% of students received a C but 80% of the students received a B or better on the Final Project. </w:t>
            </w:r>
          </w:p>
          <w:p w:rsidR="00D50472" w:rsidRDefault="00D50472" w:rsidP="00D50472"/>
          <w:p w:rsidR="00D50472" w:rsidRDefault="00D50472" w:rsidP="00D50472">
            <w:r>
              <w:t xml:space="preserve">Our expected benchmark was not achieved. </w:t>
            </w:r>
          </w:p>
        </w:tc>
        <w:tc>
          <w:tcPr>
            <w:tcW w:w="2208" w:type="dxa"/>
          </w:tcPr>
          <w:p w:rsidR="00D50472" w:rsidRDefault="00D50472" w:rsidP="00D50472">
            <w:pPr>
              <w:rPr>
                <w:b/>
              </w:rPr>
            </w:pPr>
            <w:r w:rsidRPr="00232D1E">
              <w:rPr>
                <w:b/>
              </w:rPr>
              <w:t xml:space="preserve">How will the faculty address the results of assessment?  What changes will be made to try to improve student learning? </w:t>
            </w:r>
          </w:p>
          <w:p w:rsidR="00D50472" w:rsidRDefault="00D50472" w:rsidP="00D50472">
            <w:pPr>
              <w:rPr>
                <w:b/>
              </w:rPr>
            </w:pPr>
          </w:p>
          <w:p w:rsidR="00D50472" w:rsidRDefault="00D50472" w:rsidP="00D50472">
            <w:r w:rsidRPr="00E85B62">
              <w:t>Althou</w:t>
            </w:r>
            <w:r w:rsidR="008A71CB">
              <w:t>gh not a course prerequisite,</w:t>
            </w:r>
            <w:r w:rsidRPr="00E85B62">
              <w:t xml:space="preserve"> taking GIS 102 before GIS 104 may better prepare the students for success. </w:t>
            </w:r>
          </w:p>
          <w:p w:rsidR="00D50472" w:rsidRDefault="00D50472" w:rsidP="00D50472"/>
          <w:p w:rsidR="00D50472" w:rsidRPr="00E85B62" w:rsidRDefault="00D50472" w:rsidP="00D50472">
            <w:r>
              <w:t xml:space="preserve">This learning objective will be reassessed when the course is offered again in 2014.  </w:t>
            </w:r>
          </w:p>
          <w:p w:rsidR="00D50472" w:rsidRPr="00FD0B2E" w:rsidRDefault="00D50472" w:rsidP="00D50472"/>
        </w:tc>
      </w:tr>
    </w:tbl>
    <w:p w:rsidR="00D50472" w:rsidRDefault="00D50472" w:rsidP="00D50472"/>
    <w:p w:rsidR="00D50472" w:rsidRDefault="00D50472">
      <w:pPr>
        <w:rPr>
          <w:rFonts w:ascii="Calibri" w:eastAsia="Times New Roman" w:hAnsi="Calibri" w:cs="Times New Roman"/>
        </w:rPr>
      </w:pPr>
      <w:r>
        <w:rPr>
          <w:rFonts w:ascii="Calibri" w:eastAsia="Times New Roman" w:hAnsi="Calibri" w:cs="Times New Roman"/>
        </w:rPr>
        <w:br w:type="page"/>
      </w:r>
    </w:p>
    <w:p w:rsidR="00D50472" w:rsidRPr="008A71CB" w:rsidRDefault="00D50472" w:rsidP="00D50472">
      <w:pPr>
        <w:ind w:left="5040" w:firstLine="720"/>
        <w:rPr>
          <w:b/>
          <w:sz w:val="23"/>
          <w:szCs w:val="23"/>
        </w:rPr>
      </w:pPr>
      <w:r w:rsidRPr="008A71CB">
        <w:rPr>
          <w:b/>
          <w:sz w:val="23"/>
          <w:szCs w:val="23"/>
        </w:rPr>
        <w:lastRenderedPageBreak/>
        <w:t>Social Science Department/GIS 104</w:t>
      </w:r>
    </w:p>
    <w:p w:rsidR="00D50472" w:rsidRPr="008A71CB" w:rsidRDefault="00D50472" w:rsidP="00D50472">
      <w:pPr>
        <w:ind w:firstLine="270"/>
        <w:rPr>
          <w:sz w:val="23"/>
          <w:szCs w:val="23"/>
        </w:rPr>
      </w:pPr>
      <w:r w:rsidRPr="008A71CB">
        <w:rPr>
          <w:sz w:val="23"/>
          <w:szCs w:val="23"/>
        </w:rPr>
        <w:t>Responsible person(s)</w:t>
      </w:r>
      <w:r w:rsidR="008A71CB">
        <w:rPr>
          <w:sz w:val="23"/>
          <w:szCs w:val="23"/>
        </w:rPr>
        <w:t xml:space="preserve">: </w:t>
      </w:r>
      <w:r w:rsidRPr="008A71CB">
        <w:rPr>
          <w:sz w:val="23"/>
          <w:szCs w:val="23"/>
        </w:rPr>
        <w:t xml:space="preserve"> Geri Miller</w:t>
      </w:r>
      <w:r w:rsidR="008A71CB">
        <w:rPr>
          <w:sz w:val="23"/>
          <w:szCs w:val="23"/>
        </w:rPr>
        <w:t xml:space="preserve"> – Instructor   </w:t>
      </w:r>
      <w:r w:rsidR="001C3A31">
        <w:rPr>
          <w:sz w:val="23"/>
          <w:szCs w:val="23"/>
        </w:rPr>
        <w:t>Deirdre Garrity-</w:t>
      </w:r>
      <w:r w:rsidRPr="008A71CB">
        <w:rPr>
          <w:sz w:val="23"/>
          <w:szCs w:val="23"/>
        </w:rPr>
        <w:t>Benjamin</w:t>
      </w:r>
      <w:r w:rsidR="008A71CB">
        <w:rPr>
          <w:sz w:val="23"/>
          <w:szCs w:val="23"/>
        </w:rPr>
        <w:t xml:space="preserve"> </w:t>
      </w:r>
      <w:r w:rsidRPr="008A71CB">
        <w:rPr>
          <w:sz w:val="23"/>
          <w:szCs w:val="23"/>
        </w:rPr>
        <w:t>- Report writer</w:t>
      </w:r>
    </w:p>
    <w:p w:rsidR="00D50472" w:rsidRPr="008A71CB" w:rsidRDefault="00D50472" w:rsidP="00D50472">
      <w:pPr>
        <w:ind w:firstLine="270"/>
        <w:rPr>
          <w:sz w:val="23"/>
          <w:szCs w:val="23"/>
        </w:rPr>
      </w:pPr>
      <w:r w:rsidRPr="008A71CB">
        <w:rPr>
          <w:sz w:val="23"/>
          <w:szCs w:val="23"/>
        </w:rPr>
        <w:t xml:space="preserve">Data collection semester: </w:t>
      </w:r>
      <w:r w:rsidR="008A71CB">
        <w:rPr>
          <w:sz w:val="23"/>
          <w:szCs w:val="23"/>
        </w:rPr>
        <w:t xml:space="preserve"> </w:t>
      </w:r>
      <w:r w:rsidRPr="008A71CB">
        <w:rPr>
          <w:sz w:val="23"/>
          <w:szCs w:val="23"/>
        </w:rPr>
        <w:t xml:space="preserve">Spring 2013 </w:t>
      </w:r>
      <w:r w:rsidR="008A71CB">
        <w:rPr>
          <w:sz w:val="23"/>
          <w:szCs w:val="23"/>
        </w:rPr>
        <w:t xml:space="preserve">      </w:t>
      </w:r>
      <w:r w:rsidRPr="008A71CB">
        <w:rPr>
          <w:sz w:val="23"/>
          <w:szCs w:val="23"/>
        </w:rPr>
        <w:t xml:space="preserve">Data analysis and action plan development semester: </w:t>
      </w:r>
      <w:r w:rsidR="008A71CB">
        <w:rPr>
          <w:sz w:val="23"/>
          <w:szCs w:val="23"/>
        </w:rPr>
        <w:t xml:space="preserve"> </w:t>
      </w:r>
      <w:r w:rsidRPr="008A71CB">
        <w:rPr>
          <w:sz w:val="23"/>
          <w:szCs w:val="23"/>
        </w:rPr>
        <w:t>Summer 2013</w:t>
      </w:r>
    </w:p>
    <w:tbl>
      <w:tblPr>
        <w:tblStyle w:val="TableGrid"/>
        <w:tblW w:w="13680" w:type="dxa"/>
        <w:tblInd w:w="-252" w:type="dxa"/>
        <w:tblLook w:val="04A0" w:firstRow="1" w:lastRow="0" w:firstColumn="1" w:lastColumn="0" w:noHBand="0" w:noVBand="1"/>
      </w:tblPr>
      <w:tblGrid>
        <w:gridCol w:w="1711"/>
        <w:gridCol w:w="5309"/>
        <w:gridCol w:w="2496"/>
        <w:gridCol w:w="1956"/>
        <w:gridCol w:w="2208"/>
      </w:tblGrid>
      <w:tr w:rsidR="00D50472" w:rsidTr="00D50472">
        <w:tc>
          <w:tcPr>
            <w:tcW w:w="1711" w:type="dxa"/>
          </w:tcPr>
          <w:p w:rsidR="00D50472" w:rsidRDefault="00D50472" w:rsidP="00D50472">
            <w:pPr>
              <w:jc w:val="center"/>
            </w:pPr>
            <w:r>
              <w:t>Outcome</w:t>
            </w:r>
          </w:p>
        </w:tc>
        <w:tc>
          <w:tcPr>
            <w:tcW w:w="5309" w:type="dxa"/>
          </w:tcPr>
          <w:p w:rsidR="00D50472" w:rsidRDefault="00D50472" w:rsidP="00D50472">
            <w:pPr>
              <w:jc w:val="center"/>
            </w:pPr>
            <w:r>
              <w:t>Assessment Strategies</w:t>
            </w:r>
          </w:p>
        </w:tc>
        <w:tc>
          <w:tcPr>
            <w:tcW w:w="2496" w:type="dxa"/>
          </w:tcPr>
          <w:p w:rsidR="00D50472" w:rsidRDefault="00D50472" w:rsidP="00D50472">
            <w:pPr>
              <w:jc w:val="center"/>
            </w:pPr>
            <w:r>
              <w:t>Expected Benchmark</w:t>
            </w:r>
          </w:p>
        </w:tc>
        <w:tc>
          <w:tcPr>
            <w:tcW w:w="1956" w:type="dxa"/>
          </w:tcPr>
          <w:p w:rsidR="00D50472" w:rsidRDefault="00D50472" w:rsidP="00D50472">
            <w:pPr>
              <w:jc w:val="center"/>
            </w:pPr>
            <w:r>
              <w:t>Results (data)</w:t>
            </w:r>
          </w:p>
        </w:tc>
        <w:tc>
          <w:tcPr>
            <w:tcW w:w="2208" w:type="dxa"/>
          </w:tcPr>
          <w:p w:rsidR="00D50472" w:rsidRDefault="00D50472" w:rsidP="00D50472">
            <w:pPr>
              <w:jc w:val="center"/>
            </w:pPr>
            <w:r>
              <w:t>Action Plan</w:t>
            </w:r>
          </w:p>
        </w:tc>
      </w:tr>
      <w:tr w:rsidR="00D50472" w:rsidTr="00D50472">
        <w:tc>
          <w:tcPr>
            <w:tcW w:w="1711" w:type="dxa"/>
          </w:tcPr>
          <w:p w:rsidR="00D50472" w:rsidRDefault="00D50472" w:rsidP="00D50472">
            <w:r>
              <w:rPr>
                <w:b/>
              </w:rPr>
              <w:t>Express orally their analysis of a mapping problem</w:t>
            </w:r>
          </w:p>
        </w:tc>
        <w:tc>
          <w:tcPr>
            <w:tcW w:w="5309" w:type="dxa"/>
          </w:tcPr>
          <w:p w:rsidR="00D50472" w:rsidRPr="00E150F4" w:rsidRDefault="00D50472" w:rsidP="00D50472">
            <w:pPr>
              <w:rPr>
                <w:b/>
              </w:rPr>
            </w:pPr>
            <w:r w:rsidRPr="00E150F4">
              <w:rPr>
                <w:b/>
              </w:rPr>
              <w:t xml:space="preserve">Describe the techniques and tools you used to assess student learning including, but not limited to: </w:t>
            </w:r>
          </w:p>
          <w:p w:rsidR="008A71CB" w:rsidRPr="00E150F4" w:rsidRDefault="008A71CB" w:rsidP="00D50472">
            <w:pPr>
              <w:rPr>
                <w:b/>
              </w:rPr>
            </w:pPr>
          </w:p>
          <w:p w:rsidR="00D50472" w:rsidRDefault="00D50472" w:rsidP="00D50472">
            <w:pPr>
              <w:pStyle w:val="ListParagraph"/>
              <w:numPr>
                <w:ilvl w:val="0"/>
                <w:numId w:val="2"/>
              </w:numPr>
              <w:ind w:left="431" w:hanging="270"/>
            </w:pPr>
            <w:r>
              <w:t>The assessment tool that was used was in class discussions</w:t>
            </w:r>
          </w:p>
          <w:p w:rsidR="00D50472" w:rsidRDefault="00D50472" w:rsidP="00D50472">
            <w:pPr>
              <w:pStyle w:val="ListParagraph"/>
              <w:numPr>
                <w:ilvl w:val="0"/>
                <w:numId w:val="2"/>
              </w:numPr>
              <w:ind w:left="431" w:hanging="270"/>
            </w:pPr>
            <w:r>
              <w:t>1 part-time faculty member conducted the assessment.  The assessment was given throughout the semester</w:t>
            </w:r>
          </w:p>
          <w:p w:rsidR="00D50472" w:rsidRDefault="00D50472" w:rsidP="00D50472">
            <w:pPr>
              <w:pStyle w:val="ListParagraph"/>
              <w:numPr>
                <w:ilvl w:val="0"/>
                <w:numId w:val="2"/>
              </w:numPr>
              <w:ind w:left="431" w:hanging="270"/>
            </w:pPr>
            <w:r>
              <w:t>10 students were enrolled in the course</w:t>
            </w:r>
          </w:p>
          <w:p w:rsidR="00D50472" w:rsidRDefault="00D50472" w:rsidP="00D50472">
            <w:pPr>
              <w:pStyle w:val="ListParagraph"/>
              <w:numPr>
                <w:ilvl w:val="0"/>
                <w:numId w:val="2"/>
              </w:numPr>
              <w:ind w:left="431" w:hanging="270"/>
            </w:pPr>
            <w:r>
              <w:t xml:space="preserve">A participation grade of 5% was incorporated into the final grade of the student.  No clear grading rubric was given of the term participation. </w:t>
            </w:r>
          </w:p>
          <w:p w:rsidR="00D50472" w:rsidRDefault="00D50472" w:rsidP="00D50472"/>
          <w:p w:rsidR="00D50472" w:rsidRDefault="00D50472" w:rsidP="00D50472">
            <w:pPr>
              <w:pStyle w:val="ListParagraph"/>
            </w:pPr>
          </w:p>
        </w:tc>
        <w:tc>
          <w:tcPr>
            <w:tcW w:w="2496" w:type="dxa"/>
          </w:tcPr>
          <w:p w:rsidR="00D50472" w:rsidRDefault="00D50472" w:rsidP="00D50472">
            <w:pPr>
              <w:rPr>
                <w:b/>
              </w:rPr>
            </w:pPr>
            <w:r w:rsidRPr="00E150F4">
              <w:rPr>
                <w:b/>
              </w:rPr>
              <w:t xml:space="preserve">Describe your expectations for student accomplishment of the outcome.  </w:t>
            </w:r>
          </w:p>
          <w:p w:rsidR="008A71CB" w:rsidRPr="00E150F4" w:rsidRDefault="008A71CB" w:rsidP="00D50472">
            <w:pPr>
              <w:rPr>
                <w:b/>
              </w:rPr>
            </w:pPr>
          </w:p>
          <w:p w:rsidR="00D50472" w:rsidRDefault="00D50472" w:rsidP="00D50472">
            <w:r>
              <w:t>We expect 80% of students to achieve this learning objective</w:t>
            </w:r>
          </w:p>
          <w:p w:rsidR="00D50472" w:rsidRDefault="00D50472" w:rsidP="00D50472"/>
        </w:tc>
        <w:tc>
          <w:tcPr>
            <w:tcW w:w="1956" w:type="dxa"/>
          </w:tcPr>
          <w:p w:rsidR="00D50472" w:rsidRDefault="00D50472" w:rsidP="00D50472">
            <w:r>
              <w:t xml:space="preserve">80% of the students received a full 5% participation grade in the course.  </w:t>
            </w:r>
          </w:p>
        </w:tc>
        <w:tc>
          <w:tcPr>
            <w:tcW w:w="2208" w:type="dxa"/>
          </w:tcPr>
          <w:p w:rsidR="00D50472" w:rsidRDefault="00D50472" w:rsidP="00D50472">
            <w:pPr>
              <w:rPr>
                <w:b/>
              </w:rPr>
            </w:pPr>
            <w:r w:rsidRPr="00232D1E">
              <w:rPr>
                <w:b/>
              </w:rPr>
              <w:t xml:space="preserve">How will the faculty address the results of assessment?  What changes will be made to try to improve student learning? </w:t>
            </w:r>
          </w:p>
          <w:p w:rsidR="00D50472" w:rsidRDefault="00D50472" w:rsidP="00D50472"/>
          <w:p w:rsidR="00D50472" w:rsidRDefault="00D50472" w:rsidP="00D50472">
            <w:r>
              <w:t xml:space="preserve">While 80% of the students received a B or better on this learning objective, a clear grading rubric of the expectations of the term participation was not given.  </w:t>
            </w:r>
          </w:p>
          <w:p w:rsidR="00D50472" w:rsidRDefault="00D50472" w:rsidP="00D50472"/>
          <w:p w:rsidR="00D50472" w:rsidRPr="00FD0B2E" w:rsidRDefault="00D50472" w:rsidP="00D50472">
            <w:r>
              <w:t xml:space="preserve">This objective will be reassessed the next time the course is offered in 2014. </w:t>
            </w:r>
          </w:p>
        </w:tc>
      </w:tr>
    </w:tbl>
    <w:p w:rsidR="00D50472" w:rsidRDefault="00D50472" w:rsidP="00D50472"/>
    <w:p w:rsidR="00917F01" w:rsidRDefault="00917F01">
      <w:pPr>
        <w:rPr>
          <w:rFonts w:ascii="Calibri" w:eastAsia="Times New Roman" w:hAnsi="Calibri" w:cs="Times New Roman"/>
        </w:rPr>
      </w:pPr>
      <w:r>
        <w:rPr>
          <w:rFonts w:ascii="Calibri" w:eastAsia="Times New Roman" w:hAnsi="Calibri" w:cs="Times New Roman"/>
        </w:rPr>
        <w:br w:type="page"/>
      </w:r>
    </w:p>
    <w:p w:rsidR="00D50472" w:rsidRDefault="00917F01" w:rsidP="00917F01">
      <w:pPr>
        <w:pStyle w:val="Heading1"/>
        <w:jc w:val="center"/>
        <w:rPr>
          <w:rFonts w:eastAsia="Times New Roman"/>
        </w:rPr>
      </w:pPr>
      <w:bookmarkStart w:id="22" w:name="_Toc383515432"/>
      <w:r>
        <w:rPr>
          <w:rFonts w:eastAsia="Times New Roman"/>
        </w:rPr>
        <w:lastRenderedPageBreak/>
        <w:t>SOCIAL SCIENCE DEPARTMENT/SOC 101-Introduction to Sociology</w:t>
      </w:r>
      <w:bookmarkEnd w:id="22"/>
    </w:p>
    <w:p w:rsidR="00917F01" w:rsidRDefault="00917F01" w:rsidP="00917F01">
      <w:pPr>
        <w:jc w:val="center"/>
        <w:rPr>
          <w:b/>
        </w:rPr>
      </w:pPr>
      <w:r>
        <w:rPr>
          <w:b/>
        </w:rPr>
        <w:t>Assessment of Student Learning Outcomes Reporting Form</w:t>
      </w:r>
    </w:p>
    <w:p w:rsidR="00917F01" w:rsidRDefault="00917F01" w:rsidP="00917F01">
      <w:pPr>
        <w:jc w:val="center"/>
        <w:rPr>
          <w:b/>
        </w:rPr>
      </w:pPr>
      <w:r>
        <w:rPr>
          <w:b/>
        </w:rPr>
        <w:t>Introduction to Sociology: Soc 101</w:t>
      </w:r>
    </w:p>
    <w:p w:rsidR="00917F01" w:rsidRDefault="00917F01" w:rsidP="00917F01">
      <w:r>
        <w:t>Responsible person(s): Full-time Sociology Faculty (completed data collection/analysis); Jamie Gusrang (filled out this form)</w:t>
      </w:r>
    </w:p>
    <w:p w:rsidR="00917F01" w:rsidRDefault="00917F01" w:rsidP="00917F01">
      <w:r>
        <w:t>Data collection semester:  Fall 2011</w:t>
      </w:r>
      <w:r>
        <w:tab/>
      </w:r>
      <w:r>
        <w:tab/>
      </w:r>
      <w:r>
        <w:tab/>
      </w:r>
      <w:r>
        <w:tab/>
      </w:r>
      <w:r>
        <w:tab/>
        <w:t>Data analysis and action plan development semester: Spring 2012</w:t>
      </w:r>
    </w:p>
    <w:tbl>
      <w:tblPr>
        <w:tblStyle w:val="TableGrid"/>
        <w:tblW w:w="0" w:type="auto"/>
        <w:tblLayout w:type="fixed"/>
        <w:tblLook w:val="04A0" w:firstRow="1" w:lastRow="0" w:firstColumn="1" w:lastColumn="0" w:noHBand="0" w:noVBand="1"/>
      </w:tblPr>
      <w:tblGrid>
        <w:gridCol w:w="1965"/>
        <w:gridCol w:w="4457"/>
        <w:gridCol w:w="2456"/>
        <w:gridCol w:w="2030"/>
        <w:gridCol w:w="2268"/>
      </w:tblGrid>
      <w:tr w:rsidR="00917F01" w:rsidTr="00835450">
        <w:tc>
          <w:tcPr>
            <w:tcW w:w="1965" w:type="dxa"/>
          </w:tcPr>
          <w:p w:rsidR="00917F01" w:rsidRDefault="00917F01" w:rsidP="00835450">
            <w:pPr>
              <w:jc w:val="center"/>
            </w:pPr>
            <w:r>
              <w:t>Outcome</w:t>
            </w:r>
          </w:p>
        </w:tc>
        <w:tc>
          <w:tcPr>
            <w:tcW w:w="4457" w:type="dxa"/>
          </w:tcPr>
          <w:p w:rsidR="00917F01" w:rsidRDefault="00917F01" w:rsidP="00835450">
            <w:pPr>
              <w:jc w:val="center"/>
            </w:pPr>
            <w:r>
              <w:t>Assessment Strategies</w:t>
            </w:r>
          </w:p>
        </w:tc>
        <w:tc>
          <w:tcPr>
            <w:tcW w:w="2456" w:type="dxa"/>
          </w:tcPr>
          <w:p w:rsidR="00917F01" w:rsidRDefault="00917F01" w:rsidP="00835450">
            <w:pPr>
              <w:jc w:val="center"/>
            </w:pPr>
            <w:r>
              <w:t>Expected Benchmark</w:t>
            </w:r>
          </w:p>
        </w:tc>
        <w:tc>
          <w:tcPr>
            <w:tcW w:w="2030" w:type="dxa"/>
          </w:tcPr>
          <w:p w:rsidR="00917F01" w:rsidRDefault="00917F01" w:rsidP="00835450">
            <w:pPr>
              <w:jc w:val="center"/>
            </w:pPr>
            <w:r>
              <w:t>Results (data)</w:t>
            </w:r>
          </w:p>
        </w:tc>
        <w:tc>
          <w:tcPr>
            <w:tcW w:w="2268" w:type="dxa"/>
          </w:tcPr>
          <w:p w:rsidR="00917F01" w:rsidRDefault="00917F01" w:rsidP="00835450">
            <w:pPr>
              <w:jc w:val="center"/>
            </w:pPr>
            <w:r>
              <w:t>Action Plan</w:t>
            </w:r>
          </w:p>
        </w:tc>
      </w:tr>
      <w:tr w:rsidR="00917F01" w:rsidTr="00835450">
        <w:tc>
          <w:tcPr>
            <w:tcW w:w="1965" w:type="dxa"/>
          </w:tcPr>
          <w:p w:rsidR="00917F01" w:rsidRDefault="00917F01" w:rsidP="00835450">
            <w:r>
              <w:t>Sociology 101,</w:t>
            </w:r>
          </w:p>
          <w:p w:rsidR="00917F01" w:rsidRDefault="00917F01" w:rsidP="00835450">
            <w:r>
              <w:t>Outcome 1:</w:t>
            </w:r>
          </w:p>
          <w:p w:rsidR="00917F01" w:rsidRPr="001A749A" w:rsidRDefault="00917F01" w:rsidP="00835450">
            <w:pPr>
              <w:rPr>
                <w:i/>
              </w:rPr>
            </w:pPr>
            <w:r w:rsidRPr="001A749A">
              <w:rPr>
                <w:i/>
              </w:rPr>
              <w:t>Describe how</w:t>
            </w:r>
          </w:p>
          <w:p w:rsidR="00917F01" w:rsidRPr="001A749A" w:rsidRDefault="00917F01" w:rsidP="00835450">
            <w:pPr>
              <w:rPr>
                <w:i/>
              </w:rPr>
            </w:pPr>
            <w:r w:rsidRPr="001A749A">
              <w:rPr>
                <w:i/>
              </w:rPr>
              <w:t>sociologists seek</w:t>
            </w:r>
          </w:p>
          <w:p w:rsidR="00917F01" w:rsidRPr="001A749A" w:rsidRDefault="00917F01" w:rsidP="00835450">
            <w:pPr>
              <w:rPr>
                <w:i/>
              </w:rPr>
            </w:pPr>
            <w:r w:rsidRPr="001A749A">
              <w:rPr>
                <w:i/>
              </w:rPr>
              <w:t>to understand</w:t>
            </w:r>
          </w:p>
          <w:p w:rsidR="00917F01" w:rsidRPr="001A749A" w:rsidRDefault="00917F01" w:rsidP="00835450">
            <w:pPr>
              <w:rPr>
                <w:i/>
              </w:rPr>
            </w:pPr>
            <w:r w:rsidRPr="001A749A">
              <w:rPr>
                <w:i/>
              </w:rPr>
              <w:t>the social world</w:t>
            </w:r>
          </w:p>
          <w:p w:rsidR="00917F01" w:rsidRPr="001A749A" w:rsidRDefault="00917F01" w:rsidP="00835450">
            <w:pPr>
              <w:rPr>
                <w:i/>
              </w:rPr>
            </w:pPr>
            <w:r w:rsidRPr="001A749A">
              <w:rPr>
                <w:i/>
              </w:rPr>
              <w:t>and human</w:t>
            </w:r>
          </w:p>
          <w:p w:rsidR="00917F01" w:rsidRPr="001A749A" w:rsidRDefault="00917F01" w:rsidP="00835450">
            <w:pPr>
              <w:rPr>
                <w:i/>
              </w:rPr>
            </w:pPr>
            <w:r w:rsidRPr="001A749A">
              <w:rPr>
                <w:i/>
              </w:rPr>
              <w:t>social behavior,</w:t>
            </w:r>
          </w:p>
          <w:p w:rsidR="00917F01" w:rsidRPr="001A749A" w:rsidRDefault="00917F01" w:rsidP="00835450">
            <w:pPr>
              <w:rPr>
                <w:i/>
              </w:rPr>
            </w:pPr>
            <w:r w:rsidRPr="001A749A">
              <w:rPr>
                <w:i/>
              </w:rPr>
              <w:t>as contrasted</w:t>
            </w:r>
          </w:p>
          <w:p w:rsidR="00917F01" w:rsidRPr="001A749A" w:rsidRDefault="00917F01" w:rsidP="00835450">
            <w:pPr>
              <w:rPr>
                <w:i/>
              </w:rPr>
            </w:pPr>
            <w:r w:rsidRPr="001A749A">
              <w:rPr>
                <w:i/>
              </w:rPr>
              <w:t>with other</w:t>
            </w:r>
          </w:p>
          <w:p w:rsidR="00917F01" w:rsidRPr="001A749A" w:rsidRDefault="00917F01" w:rsidP="00835450">
            <w:pPr>
              <w:rPr>
                <w:i/>
              </w:rPr>
            </w:pPr>
            <w:r w:rsidRPr="001A749A">
              <w:rPr>
                <w:i/>
              </w:rPr>
              <w:t>disciplinary</w:t>
            </w:r>
          </w:p>
          <w:p w:rsidR="00917F01" w:rsidRPr="001A749A" w:rsidRDefault="00917F01" w:rsidP="00835450">
            <w:pPr>
              <w:rPr>
                <w:i/>
              </w:rPr>
            </w:pPr>
            <w:r w:rsidRPr="001A749A">
              <w:rPr>
                <w:i/>
              </w:rPr>
              <w:t>attempts to</w:t>
            </w:r>
          </w:p>
          <w:p w:rsidR="00917F01" w:rsidRDefault="00917F01" w:rsidP="00835450">
            <w:r w:rsidRPr="001A749A">
              <w:rPr>
                <w:i/>
              </w:rPr>
              <w:t>understand it.</w:t>
            </w:r>
          </w:p>
        </w:tc>
        <w:tc>
          <w:tcPr>
            <w:tcW w:w="4457" w:type="dxa"/>
          </w:tcPr>
          <w:p w:rsidR="00917F01" w:rsidRDefault="00917F01" w:rsidP="00917F01">
            <w:pPr>
              <w:pStyle w:val="ListParagraph"/>
              <w:numPr>
                <w:ilvl w:val="0"/>
                <w:numId w:val="7"/>
              </w:numPr>
            </w:pPr>
            <w:r>
              <w:t>Each full-time faculty member used the assessment in his/her 101 classes.</w:t>
            </w:r>
          </w:p>
          <w:p w:rsidR="00917F01" w:rsidRDefault="00917F01" w:rsidP="00917F01">
            <w:pPr>
              <w:pStyle w:val="ListParagraph"/>
              <w:numPr>
                <w:ilvl w:val="0"/>
                <w:numId w:val="7"/>
              </w:numPr>
            </w:pPr>
            <w:r>
              <w:t>Students were asked to respond to the assessment question in essay form.</w:t>
            </w:r>
          </w:p>
          <w:p w:rsidR="00917F01" w:rsidRDefault="00917F01" w:rsidP="00917F01">
            <w:pPr>
              <w:pStyle w:val="ListParagraph"/>
              <w:numPr>
                <w:ilvl w:val="0"/>
                <w:numId w:val="7"/>
              </w:numPr>
            </w:pPr>
            <w:r>
              <w:t>The assessment was given during the last two weeks of the semester both in and outside of class.</w:t>
            </w:r>
          </w:p>
          <w:p w:rsidR="00917F01" w:rsidRDefault="00917F01" w:rsidP="00917F01">
            <w:pPr>
              <w:pStyle w:val="ListParagraph"/>
              <w:numPr>
                <w:ilvl w:val="0"/>
                <w:numId w:val="7"/>
              </w:numPr>
            </w:pPr>
            <w:r>
              <w:t>Data was collected from one class from each full-time faculty member.</w:t>
            </w:r>
          </w:p>
          <w:p w:rsidR="00917F01" w:rsidRDefault="00917F01" w:rsidP="00917F01">
            <w:pPr>
              <w:pStyle w:val="ListParagraph"/>
              <w:numPr>
                <w:ilvl w:val="0"/>
                <w:numId w:val="7"/>
              </w:numPr>
            </w:pPr>
            <w:r>
              <w:t>From each class, one third of the student work was assessed (every third paper, from randomly collected work).</w:t>
            </w:r>
          </w:p>
          <w:p w:rsidR="00917F01" w:rsidRDefault="00917F01" w:rsidP="00917F01">
            <w:pPr>
              <w:pStyle w:val="ListParagraph"/>
              <w:numPr>
                <w:ilvl w:val="0"/>
                <w:numId w:val="7"/>
              </w:numPr>
            </w:pPr>
            <w:r>
              <w:t>Full-time faculty assessed</w:t>
            </w:r>
            <w:r w:rsidR="00C12A3F">
              <w:t xml:space="preserve"> the work using a common rubric, where students received scores from 0-3.  </w:t>
            </w:r>
          </w:p>
        </w:tc>
        <w:tc>
          <w:tcPr>
            <w:tcW w:w="2456" w:type="dxa"/>
          </w:tcPr>
          <w:p w:rsidR="00917F01" w:rsidRDefault="00917F01" w:rsidP="00917F01">
            <w:pPr>
              <w:pStyle w:val="ListParagraph"/>
              <w:numPr>
                <w:ilvl w:val="0"/>
                <w:numId w:val="7"/>
              </w:numPr>
              <w:ind w:left="360"/>
            </w:pPr>
            <w:r>
              <w:t>70% of students will score a 2 or 3 on each indicator.</w:t>
            </w:r>
          </w:p>
        </w:tc>
        <w:tc>
          <w:tcPr>
            <w:tcW w:w="2030" w:type="dxa"/>
          </w:tcPr>
          <w:p w:rsidR="00917F01" w:rsidRDefault="00917F01" w:rsidP="00917F01">
            <w:pPr>
              <w:pStyle w:val="ListParagraph"/>
              <w:numPr>
                <w:ilvl w:val="0"/>
                <w:numId w:val="7"/>
              </w:numPr>
              <w:ind w:left="360"/>
            </w:pPr>
            <w:r>
              <w:t>(See  attached chart)</w:t>
            </w:r>
          </w:p>
          <w:p w:rsidR="00917F01" w:rsidRDefault="00917F01" w:rsidP="00917F01">
            <w:pPr>
              <w:pStyle w:val="ListParagraph"/>
              <w:numPr>
                <w:ilvl w:val="0"/>
                <w:numId w:val="7"/>
              </w:numPr>
              <w:ind w:left="360"/>
            </w:pPr>
            <w:r>
              <w:t>84% of students scored a 2 or 3 on perspective</w:t>
            </w:r>
          </w:p>
          <w:p w:rsidR="00917F01" w:rsidRDefault="00917F01" w:rsidP="00917F01">
            <w:pPr>
              <w:pStyle w:val="ListParagraph"/>
              <w:numPr>
                <w:ilvl w:val="0"/>
                <w:numId w:val="7"/>
              </w:numPr>
              <w:ind w:left="360"/>
            </w:pPr>
            <w:r>
              <w:t>80% of students scored a 2 or 3 on vocabulary</w:t>
            </w:r>
          </w:p>
          <w:p w:rsidR="00917F01" w:rsidRDefault="00917F01" w:rsidP="00917F01">
            <w:pPr>
              <w:pStyle w:val="ListParagraph"/>
              <w:numPr>
                <w:ilvl w:val="0"/>
                <w:numId w:val="7"/>
              </w:numPr>
              <w:ind w:left="360"/>
            </w:pPr>
            <w:r>
              <w:t>80% of students scored a 2 or 3 on accuracy</w:t>
            </w:r>
          </w:p>
        </w:tc>
        <w:tc>
          <w:tcPr>
            <w:tcW w:w="2268" w:type="dxa"/>
          </w:tcPr>
          <w:p w:rsidR="00917F01" w:rsidRDefault="00917F01" w:rsidP="00917F01">
            <w:pPr>
              <w:pStyle w:val="ListParagraph"/>
              <w:numPr>
                <w:ilvl w:val="0"/>
                <w:numId w:val="7"/>
              </w:numPr>
              <w:ind w:left="360"/>
            </w:pPr>
            <w:r>
              <w:t>Standardize response type: going forward,  all students will respond to the assessment question in the same manner (e.g., in or out of class)</w:t>
            </w:r>
          </w:p>
          <w:p w:rsidR="00917F01" w:rsidRDefault="00917F01" w:rsidP="00917F01">
            <w:pPr>
              <w:pStyle w:val="ListParagraph"/>
              <w:numPr>
                <w:ilvl w:val="0"/>
                <w:numId w:val="7"/>
              </w:numPr>
              <w:ind w:left="360"/>
            </w:pPr>
            <w:r>
              <w:t>Reword the assessment question: remove “sociological perspective” and use “sociological imagination”</w:t>
            </w:r>
          </w:p>
          <w:p w:rsidR="00917F01" w:rsidRDefault="00917F01" w:rsidP="00917F01">
            <w:pPr>
              <w:pStyle w:val="ListParagraph"/>
              <w:numPr>
                <w:ilvl w:val="0"/>
                <w:numId w:val="7"/>
              </w:numPr>
              <w:ind w:left="360"/>
            </w:pPr>
            <w:r>
              <w:t>Further standardize scoring system among faculty (i.e., more discussion about what constitutes a score of 1, 2, or 3)</w:t>
            </w:r>
          </w:p>
        </w:tc>
      </w:tr>
    </w:tbl>
    <w:p w:rsidR="00917F01" w:rsidRDefault="00917F01" w:rsidP="00917F01"/>
    <w:tbl>
      <w:tblPr>
        <w:tblStyle w:val="TableGrid"/>
        <w:tblW w:w="0" w:type="auto"/>
        <w:jc w:val="center"/>
        <w:tblLook w:val="04A0" w:firstRow="1" w:lastRow="0" w:firstColumn="1" w:lastColumn="0" w:noHBand="0" w:noVBand="1"/>
      </w:tblPr>
      <w:tblGrid>
        <w:gridCol w:w="1188"/>
        <w:gridCol w:w="630"/>
        <w:gridCol w:w="903"/>
        <w:gridCol w:w="1367"/>
        <w:gridCol w:w="440"/>
        <w:gridCol w:w="1096"/>
        <w:gridCol w:w="1208"/>
        <w:gridCol w:w="440"/>
        <w:gridCol w:w="1096"/>
        <w:gridCol w:w="1208"/>
      </w:tblGrid>
      <w:tr w:rsidR="00917F01" w:rsidRPr="006C33C8" w:rsidTr="00917F01">
        <w:trPr>
          <w:trHeight w:val="300"/>
          <w:jc w:val="center"/>
        </w:trPr>
        <w:tc>
          <w:tcPr>
            <w:tcW w:w="9576" w:type="dxa"/>
            <w:gridSpan w:val="10"/>
            <w:vMerge w:val="restart"/>
            <w:tcBorders>
              <w:top w:val="single" w:sz="24" w:space="0" w:color="auto"/>
              <w:left w:val="single" w:sz="24" w:space="0" w:color="auto"/>
              <w:bottom w:val="single" w:sz="24" w:space="0" w:color="auto"/>
              <w:right w:val="single" w:sz="24" w:space="0" w:color="auto"/>
            </w:tcBorders>
            <w:noWrap/>
            <w:vAlign w:val="center"/>
            <w:hideMark/>
          </w:tcPr>
          <w:p w:rsidR="00917F01" w:rsidRPr="006C33C8" w:rsidRDefault="00917F01" w:rsidP="00835450">
            <w:pPr>
              <w:jc w:val="center"/>
              <w:rPr>
                <w:b/>
                <w:bCs/>
                <w:sz w:val="32"/>
                <w:szCs w:val="32"/>
              </w:rPr>
            </w:pPr>
            <w:r w:rsidRPr="006C33C8">
              <w:rPr>
                <w:b/>
                <w:bCs/>
                <w:sz w:val="32"/>
                <w:szCs w:val="32"/>
              </w:rPr>
              <w:t>SOC 101: Outcome 1, Fall 2011</w:t>
            </w:r>
          </w:p>
          <w:p w:rsidR="00917F01" w:rsidRPr="009B6568" w:rsidRDefault="00917F01" w:rsidP="00835450">
            <w:pPr>
              <w:jc w:val="center"/>
              <w:rPr>
                <w:bCs/>
                <w:i/>
              </w:rPr>
            </w:pPr>
            <w:r w:rsidRPr="009B6568">
              <w:rPr>
                <w:bCs/>
                <w:i/>
              </w:rPr>
              <w:t>Scores by Indicator</w:t>
            </w:r>
          </w:p>
        </w:tc>
      </w:tr>
      <w:tr w:rsidR="00917F01" w:rsidRPr="006C33C8" w:rsidTr="00917F01">
        <w:trPr>
          <w:trHeight w:val="945"/>
          <w:jc w:val="center"/>
        </w:trPr>
        <w:tc>
          <w:tcPr>
            <w:tcW w:w="9576" w:type="dxa"/>
            <w:gridSpan w:val="10"/>
            <w:vMerge/>
            <w:tcBorders>
              <w:top w:val="nil"/>
              <w:left w:val="single" w:sz="24" w:space="0" w:color="auto"/>
              <w:bottom w:val="single" w:sz="24" w:space="0" w:color="auto"/>
              <w:right w:val="single" w:sz="24" w:space="0" w:color="auto"/>
            </w:tcBorders>
            <w:hideMark/>
          </w:tcPr>
          <w:p w:rsidR="00917F01" w:rsidRPr="006C33C8" w:rsidRDefault="00917F01" w:rsidP="00835450">
            <w:pPr>
              <w:rPr>
                <w:b/>
                <w:bCs/>
              </w:rPr>
            </w:pPr>
          </w:p>
        </w:tc>
      </w:tr>
      <w:tr w:rsidR="00917F01" w:rsidRPr="006C33C8" w:rsidTr="00917F01">
        <w:trPr>
          <w:trHeight w:val="300"/>
          <w:jc w:val="center"/>
        </w:trPr>
        <w:tc>
          <w:tcPr>
            <w:tcW w:w="1188" w:type="dxa"/>
            <w:vMerge w:val="restart"/>
            <w:tcBorders>
              <w:top w:val="single" w:sz="24" w:space="0" w:color="auto"/>
              <w:left w:val="single" w:sz="24" w:space="0" w:color="auto"/>
              <w:bottom w:val="single" w:sz="4" w:space="0" w:color="auto"/>
              <w:right w:val="single" w:sz="24" w:space="0" w:color="auto"/>
            </w:tcBorders>
            <w:hideMark/>
          </w:tcPr>
          <w:p w:rsidR="00917F01" w:rsidRDefault="00917F01" w:rsidP="00835450">
            <w:pPr>
              <w:jc w:val="center"/>
              <w:rPr>
                <w:b/>
                <w:bCs/>
              </w:rPr>
            </w:pPr>
          </w:p>
          <w:p w:rsidR="00917F01" w:rsidRPr="006C33C8" w:rsidRDefault="00917F01" w:rsidP="00835450">
            <w:pPr>
              <w:jc w:val="center"/>
              <w:rPr>
                <w:b/>
                <w:bCs/>
              </w:rPr>
            </w:pPr>
            <w:r w:rsidRPr="006C33C8">
              <w:rPr>
                <w:b/>
                <w:bCs/>
              </w:rPr>
              <w:t>Score</w:t>
            </w:r>
          </w:p>
        </w:tc>
        <w:tc>
          <w:tcPr>
            <w:tcW w:w="8388" w:type="dxa"/>
            <w:gridSpan w:val="9"/>
            <w:tcBorders>
              <w:top w:val="single" w:sz="24" w:space="0" w:color="auto"/>
              <w:left w:val="single" w:sz="24" w:space="0" w:color="auto"/>
              <w:right w:val="single" w:sz="24" w:space="0" w:color="auto"/>
            </w:tcBorders>
            <w:hideMark/>
          </w:tcPr>
          <w:p w:rsidR="00917F01" w:rsidRPr="006C33C8" w:rsidRDefault="00917F01" w:rsidP="00835450">
            <w:pPr>
              <w:jc w:val="center"/>
            </w:pPr>
            <w:r w:rsidRPr="006C33C8">
              <w:rPr>
                <w:b/>
                <w:bCs/>
              </w:rPr>
              <w:t>Indicator</w:t>
            </w:r>
          </w:p>
        </w:tc>
      </w:tr>
      <w:tr w:rsidR="00917F01" w:rsidRPr="006C33C8" w:rsidTr="00917F01">
        <w:trPr>
          <w:trHeight w:val="300"/>
          <w:jc w:val="center"/>
        </w:trPr>
        <w:tc>
          <w:tcPr>
            <w:tcW w:w="1188" w:type="dxa"/>
            <w:vMerge/>
            <w:tcBorders>
              <w:left w:val="single" w:sz="24" w:space="0" w:color="auto"/>
              <w:bottom w:val="single" w:sz="4" w:space="0" w:color="auto"/>
              <w:right w:val="single" w:sz="24" w:space="0" w:color="auto"/>
            </w:tcBorders>
            <w:hideMark/>
          </w:tcPr>
          <w:p w:rsidR="00917F01" w:rsidRPr="006C33C8" w:rsidRDefault="00917F01" w:rsidP="00835450">
            <w:pPr>
              <w:rPr>
                <w:b/>
                <w:bCs/>
              </w:rPr>
            </w:pPr>
          </w:p>
        </w:tc>
        <w:tc>
          <w:tcPr>
            <w:tcW w:w="2900" w:type="dxa"/>
            <w:gridSpan w:val="3"/>
            <w:tcBorders>
              <w:left w:val="single" w:sz="24" w:space="0" w:color="auto"/>
              <w:bottom w:val="single" w:sz="24" w:space="0" w:color="auto"/>
              <w:right w:val="single" w:sz="4" w:space="0" w:color="auto"/>
            </w:tcBorders>
            <w:noWrap/>
            <w:hideMark/>
          </w:tcPr>
          <w:p w:rsidR="00917F01" w:rsidRPr="009B6568" w:rsidRDefault="00917F01" w:rsidP="00835450">
            <w:pPr>
              <w:jc w:val="center"/>
              <w:rPr>
                <w:b/>
                <w:bCs/>
                <w:i/>
              </w:rPr>
            </w:pPr>
            <w:r w:rsidRPr="009B6568">
              <w:rPr>
                <w:b/>
                <w:bCs/>
                <w:i/>
              </w:rPr>
              <w:t>Perspective</w:t>
            </w:r>
          </w:p>
        </w:tc>
        <w:tc>
          <w:tcPr>
            <w:tcW w:w="2744" w:type="dxa"/>
            <w:gridSpan w:val="3"/>
            <w:tcBorders>
              <w:top w:val="nil"/>
              <w:left w:val="single" w:sz="4" w:space="0" w:color="auto"/>
              <w:bottom w:val="single" w:sz="24" w:space="0" w:color="auto"/>
              <w:right w:val="single" w:sz="24" w:space="0" w:color="auto"/>
            </w:tcBorders>
            <w:noWrap/>
            <w:hideMark/>
          </w:tcPr>
          <w:p w:rsidR="00917F01" w:rsidRPr="009B6568" w:rsidRDefault="00917F01" w:rsidP="00835450">
            <w:pPr>
              <w:jc w:val="center"/>
              <w:rPr>
                <w:b/>
                <w:bCs/>
                <w:i/>
              </w:rPr>
            </w:pPr>
            <w:r w:rsidRPr="009B6568">
              <w:rPr>
                <w:b/>
                <w:bCs/>
                <w:i/>
              </w:rPr>
              <w:t>Vocabulary</w:t>
            </w:r>
          </w:p>
        </w:tc>
        <w:tc>
          <w:tcPr>
            <w:tcW w:w="2744" w:type="dxa"/>
            <w:gridSpan w:val="3"/>
            <w:tcBorders>
              <w:left w:val="single" w:sz="24" w:space="0" w:color="auto"/>
              <w:bottom w:val="single" w:sz="24" w:space="0" w:color="auto"/>
              <w:right w:val="single" w:sz="24" w:space="0" w:color="auto"/>
            </w:tcBorders>
            <w:noWrap/>
            <w:hideMark/>
          </w:tcPr>
          <w:p w:rsidR="00917F01" w:rsidRPr="009B6568" w:rsidRDefault="00917F01" w:rsidP="00835450">
            <w:pPr>
              <w:jc w:val="center"/>
              <w:rPr>
                <w:b/>
                <w:bCs/>
                <w:i/>
              </w:rPr>
            </w:pPr>
            <w:r w:rsidRPr="009B6568">
              <w:rPr>
                <w:b/>
                <w:bCs/>
                <w:i/>
              </w:rPr>
              <w:t>Accuracy</w:t>
            </w:r>
          </w:p>
        </w:tc>
      </w:tr>
      <w:tr w:rsidR="00917F01" w:rsidRPr="006C33C8" w:rsidTr="00917F01">
        <w:trPr>
          <w:trHeight w:val="300"/>
          <w:jc w:val="center"/>
        </w:trPr>
        <w:tc>
          <w:tcPr>
            <w:tcW w:w="1188" w:type="dxa"/>
            <w:vMerge/>
            <w:tcBorders>
              <w:left w:val="single" w:sz="24" w:space="0" w:color="auto"/>
              <w:bottom w:val="single" w:sz="4" w:space="0" w:color="auto"/>
              <w:right w:val="single" w:sz="24" w:space="0" w:color="auto"/>
            </w:tcBorders>
            <w:hideMark/>
          </w:tcPr>
          <w:p w:rsidR="00917F01" w:rsidRPr="006C33C8" w:rsidRDefault="00917F01" w:rsidP="00835450">
            <w:pPr>
              <w:rPr>
                <w:b/>
                <w:bCs/>
              </w:rPr>
            </w:pPr>
          </w:p>
        </w:tc>
        <w:tc>
          <w:tcPr>
            <w:tcW w:w="630" w:type="dxa"/>
            <w:tcBorders>
              <w:top w:val="single" w:sz="24" w:space="0" w:color="auto"/>
              <w:left w:val="single" w:sz="24" w:space="0" w:color="auto"/>
              <w:bottom w:val="single" w:sz="24" w:space="0" w:color="auto"/>
              <w:right w:val="single" w:sz="4" w:space="0" w:color="auto"/>
            </w:tcBorders>
            <w:noWrap/>
            <w:hideMark/>
          </w:tcPr>
          <w:p w:rsidR="00917F01" w:rsidRPr="009B6568" w:rsidRDefault="00917F01" w:rsidP="00835450">
            <w:pPr>
              <w:jc w:val="center"/>
              <w:rPr>
                <w:b/>
                <w:bCs/>
                <w:i/>
              </w:rPr>
            </w:pPr>
            <w:r w:rsidRPr="009B6568">
              <w:rPr>
                <w:b/>
                <w:bCs/>
                <w:i/>
              </w:rPr>
              <w:t>N</w:t>
            </w:r>
          </w:p>
        </w:tc>
        <w:tc>
          <w:tcPr>
            <w:tcW w:w="903" w:type="dxa"/>
            <w:tcBorders>
              <w:top w:val="single" w:sz="24" w:space="0" w:color="auto"/>
              <w:left w:val="single" w:sz="4" w:space="0" w:color="auto"/>
              <w:bottom w:val="single" w:sz="24" w:space="0" w:color="auto"/>
              <w:right w:val="single" w:sz="4" w:space="0" w:color="auto"/>
            </w:tcBorders>
            <w:noWrap/>
            <w:hideMark/>
          </w:tcPr>
          <w:p w:rsidR="00917F01" w:rsidRPr="009B6568" w:rsidRDefault="00917F01" w:rsidP="00835450">
            <w:pPr>
              <w:jc w:val="center"/>
              <w:rPr>
                <w:b/>
                <w:bCs/>
                <w:i/>
              </w:rPr>
            </w:pPr>
            <w:r w:rsidRPr="009B6568">
              <w:rPr>
                <w:b/>
                <w:bCs/>
                <w:i/>
              </w:rPr>
              <w:t>%</w:t>
            </w:r>
          </w:p>
        </w:tc>
        <w:tc>
          <w:tcPr>
            <w:tcW w:w="1367" w:type="dxa"/>
            <w:tcBorders>
              <w:top w:val="single" w:sz="24" w:space="0" w:color="auto"/>
              <w:left w:val="single" w:sz="4" w:space="0" w:color="auto"/>
              <w:bottom w:val="single" w:sz="24" w:space="0" w:color="auto"/>
              <w:right w:val="single" w:sz="4" w:space="0" w:color="auto"/>
            </w:tcBorders>
            <w:shd w:val="clear" w:color="auto" w:fill="808080" w:themeFill="background1" w:themeFillShade="80"/>
            <w:noWrap/>
            <w:hideMark/>
          </w:tcPr>
          <w:p w:rsidR="00917F01" w:rsidRPr="009B6568" w:rsidRDefault="00917F01" w:rsidP="00835450">
            <w:pPr>
              <w:jc w:val="center"/>
              <w:rPr>
                <w:b/>
                <w:bCs/>
                <w:i/>
              </w:rPr>
            </w:pPr>
            <w:r w:rsidRPr="009B6568">
              <w:rPr>
                <w:b/>
                <w:bCs/>
                <w:i/>
              </w:rPr>
              <w:t>% 2 or 3</w:t>
            </w:r>
          </w:p>
        </w:tc>
        <w:tc>
          <w:tcPr>
            <w:tcW w:w="440" w:type="dxa"/>
            <w:tcBorders>
              <w:top w:val="single" w:sz="24" w:space="0" w:color="auto"/>
              <w:left w:val="single" w:sz="4" w:space="0" w:color="auto"/>
              <w:bottom w:val="single" w:sz="24" w:space="0" w:color="auto"/>
              <w:right w:val="single" w:sz="4" w:space="0" w:color="auto"/>
            </w:tcBorders>
            <w:noWrap/>
            <w:hideMark/>
          </w:tcPr>
          <w:p w:rsidR="00917F01" w:rsidRPr="009B6568" w:rsidRDefault="00917F01" w:rsidP="00835450">
            <w:pPr>
              <w:rPr>
                <w:b/>
                <w:bCs/>
                <w:i/>
              </w:rPr>
            </w:pPr>
            <w:r w:rsidRPr="009B6568">
              <w:rPr>
                <w:b/>
                <w:bCs/>
                <w:i/>
              </w:rPr>
              <w:t>N</w:t>
            </w:r>
          </w:p>
        </w:tc>
        <w:tc>
          <w:tcPr>
            <w:tcW w:w="1096" w:type="dxa"/>
            <w:tcBorders>
              <w:top w:val="single" w:sz="24" w:space="0" w:color="auto"/>
              <w:left w:val="single" w:sz="4" w:space="0" w:color="auto"/>
              <w:bottom w:val="single" w:sz="24" w:space="0" w:color="auto"/>
              <w:right w:val="single" w:sz="4" w:space="0" w:color="auto"/>
            </w:tcBorders>
            <w:noWrap/>
            <w:hideMark/>
          </w:tcPr>
          <w:p w:rsidR="00917F01" w:rsidRPr="009B6568" w:rsidRDefault="00917F01" w:rsidP="00835450">
            <w:pPr>
              <w:jc w:val="center"/>
              <w:rPr>
                <w:b/>
                <w:bCs/>
                <w:i/>
              </w:rPr>
            </w:pPr>
            <w:r w:rsidRPr="009B6568">
              <w:rPr>
                <w:b/>
                <w:bCs/>
                <w:i/>
              </w:rPr>
              <w:t>%</w:t>
            </w:r>
          </w:p>
        </w:tc>
        <w:tc>
          <w:tcPr>
            <w:tcW w:w="1208" w:type="dxa"/>
            <w:tcBorders>
              <w:top w:val="nil"/>
              <w:left w:val="single" w:sz="4" w:space="0" w:color="auto"/>
              <w:bottom w:val="nil"/>
              <w:right w:val="single" w:sz="24" w:space="0" w:color="auto"/>
            </w:tcBorders>
            <w:shd w:val="clear" w:color="auto" w:fill="808080" w:themeFill="background1" w:themeFillShade="80"/>
            <w:noWrap/>
            <w:hideMark/>
          </w:tcPr>
          <w:p w:rsidR="00917F01" w:rsidRPr="009B6568" w:rsidRDefault="00917F01" w:rsidP="00835450">
            <w:pPr>
              <w:jc w:val="center"/>
              <w:rPr>
                <w:b/>
                <w:bCs/>
                <w:i/>
              </w:rPr>
            </w:pPr>
            <w:r w:rsidRPr="009B6568">
              <w:rPr>
                <w:b/>
                <w:bCs/>
                <w:i/>
              </w:rPr>
              <w:t>% 2 or 3</w:t>
            </w:r>
          </w:p>
        </w:tc>
        <w:tc>
          <w:tcPr>
            <w:tcW w:w="440" w:type="dxa"/>
            <w:tcBorders>
              <w:top w:val="single" w:sz="24" w:space="0" w:color="auto"/>
              <w:left w:val="single" w:sz="24" w:space="0" w:color="auto"/>
              <w:bottom w:val="single" w:sz="24" w:space="0" w:color="auto"/>
              <w:right w:val="single" w:sz="4" w:space="0" w:color="auto"/>
            </w:tcBorders>
            <w:noWrap/>
            <w:hideMark/>
          </w:tcPr>
          <w:p w:rsidR="00917F01" w:rsidRPr="009B6568" w:rsidRDefault="00917F01" w:rsidP="00835450">
            <w:pPr>
              <w:jc w:val="center"/>
              <w:rPr>
                <w:b/>
                <w:bCs/>
                <w:i/>
              </w:rPr>
            </w:pPr>
            <w:r w:rsidRPr="009B6568">
              <w:rPr>
                <w:b/>
                <w:bCs/>
                <w:i/>
              </w:rPr>
              <w:t>N</w:t>
            </w:r>
          </w:p>
        </w:tc>
        <w:tc>
          <w:tcPr>
            <w:tcW w:w="1096" w:type="dxa"/>
            <w:tcBorders>
              <w:top w:val="single" w:sz="24" w:space="0" w:color="auto"/>
              <w:left w:val="single" w:sz="4" w:space="0" w:color="auto"/>
              <w:bottom w:val="single" w:sz="24" w:space="0" w:color="auto"/>
              <w:right w:val="single" w:sz="4" w:space="0" w:color="auto"/>
            </w:tcBorders>
            <w:noWrap/>
            <w:hideMark/>
          </w:tcPr>
          <w:p w:rsidR="00917F01" w:rsidRPr="009B6568" w:rsidRDefault="00917F01" w:rsidP="00835450">
            <w:pPr>
              <w:jc w:val="center"/>
              <w:rPr>
                <w:b/>
                <w:bCs/>
                <w:i/>
              </w:rPr>
            </w:pPr>
            <w:r w:rsidRPr="009B6568">
              <w:rPr>
                <w:b/>
                <w:bCs/>
                <w:i/>
              </w:rPr>
              <w:t>%</w:t>
            </w:r>
          </w:p>
        </w:tc>
        <w:tc>
          <w:tcPr>
            <w:tcW w:w="1208" w:type="dxa"/>
            <w:tcBorders>
              <w:top w:val="single" w:sz="24" w:space="0" w:color="auto"/>
              <w:left w:val="single" w:sz="4" w:space="0" w:color="auto"/>
              <w:bottom w:val="single" w:sz="24" w:space="0" w:color="auto"/>
              <w:right w:val="single" w:sz="24" w:space="0" w:color="auto"/>
            </w:tcBorders>
            <w:shd w:val="clear" w:color="auto" w:fill="808080" w:themeFill="background1" w:themeFillShade="80"/>
            <w:noWrap/>
            <w:hideMark/>
          </w:tcPr>
          <w:p w:rsidR="00917F01" w:rsidRPr="009B6568" w:rsidRDefault="00917F01" w:rsidP="00835450">
            <w:pPr>
              <w:jc w:val="center"/>
              <w:rPr>
                <w:b/>
                <w:bCs/>
                <w:i/>
              </w:rPr>
            </w:pPr>
            <w:r w:rsidRPr="009B6568">
              <w:rPr>
                <w:b/>
                <w:bCs/>
                <w:i/>
              </w:rPr>
              <w:t>% 2 or 3</w:t>
            </w:r>
          </w:p>
        </w:tc>
      </w:tr>
      <w:tr w:rsidR="00917F01" w:rsidRPr="006C33C8" w:rsidTr="00917F01">
        <w:trPr>
          <w:trHeight w:val="300"/>
          <w:jc w:val="center"/>
        </w:trPr>
        <w:tc>
          <w:tcPr>
            <w:tcW w:w="1188" w:type="dxa"/>
            <w:tcBorders>
              <w:top w:val="single" w:sz="4" w:space="0" w:color="auto"/>
              <w:left w:val="single" w:sz="24" w:space="0" w:color="auto"/>
              <w:right w:val="single" w:sz="24" w:space="0" w:color="auto"/>
            </w:tcBorders>
            <w:noWrap/>
            <w:hideMark/>
          </w:tcPr>
          <w:p w:rsidR="00917F01" w:rsidRPr="006C33C8" w:rsidRDefault="00917F01" w:rsidP="00835450">
            <w:pPr>
              <w:jc w:val="center"/>
              <w:rPr>
                <w:b/>
                <w:bCs/>
              </w:rPr>
            </w:pPr>
            <w:r w:rsidRPr="006C33C8">
              <w:rPr>
                <w:b/>
                <w:bCs/>
              </w:rPr>
              <w:t>0</w:t>
            </w:r>
          </w:p>
        </w:tc>
        <w:tc>
          <w:tcPr>
            <w:tcW w:w="630" w:type="dxa"/>
            <w:tcBorders>
              <w:top w:val="single" w:sz="24" w:space="0" w:color="auto"/>
              <w:left w:val="single" w:sz="24" w:space="0" w:color="auto"/>
            </w:tcBorders>
            <w:noWrap/>
            <w:hideMark/>
          </w:tcPr>
          <w:p w:rsidR="00917F01" w:rsidRPr="006C33C8" w:rsidRDefault="00917F01" w:rsidP="00835450">
            <w:pPr>
              <w:jc w:val="right"/>
            </w:pPr>
            <w:r w:rsidRPr="006C33C8">
              <w:t>2</w:t>
            </w:r>
          </w:p>
        </w:tc>
        <w:tc>
          <w:tcPr>
            <w:tcW w:w="903" w:type="dxa"/>
            <w:tcBorders>
              <w:top w:val="single" w:sz="24" w:space="0" w:color="auto"/>
            </w:tcBorders>
            <w:noWrap/>
            <w:hideMark/>
          </w:tcPr>
          <w:p w:rsidR="00917F01" w:rsidRPr="006C33C8" w:rsidRDefault="00917F01" w:rsidP="00835450">
            <w:pPr>
              <w:jc w:val="right"/>
            </w:pPr>
            <w:r w:rsidRPr="006C33C8">
              <w:t>4.0%</w:t>
            </w:r>
          </w:p>
        </w:tc>
        <w:tc>
          <w:tcPr>
            <w:tcW w:w="1367" w:type="dxa"/>
            <w:vMerge w:val="restart"/>
            <w:tcBorders>
              <w:top w:val="single" w:sz="24" w:space="0" w:color="auto"/>
            </w:tcBorders>
            <w:shd w:val="clear" w:color="auto" w:fill="808080" w:themeFill="background1" w:themeFillShade="80"/>
            <w:hideMark/>
          </w:tcPr>
          <w:p w:rsidR="00917F01" w:rsidRDefault="00917F01" w:rsidP="00835450">
            <w:pPr>
              <w:jc w:val="center"/>
            </w:pPr>
          </w:p>
          <w:p w:rsidR="00917F01" w:rsidRDefault="00917F01" w:rsidP="00835450">
            <w:pPr>
              <w:jc w:val="center"/>
            </w:pPr>
          </w:p>
          <w:p w:rsidR="00917F01" w:rsidRPr="006C33C8" w:rsidRDefault="00917F01" w:rsidP="00835450">
            <w:pPr>
              <w:jc w:val="center"/>
            </w:pPr>
            <w:r w:rsidRPr="006C33C8">
              <w:t>84.0%</w:t>
            </w:r>
          </w:p>
        </w:tc>
        <w:tc>
          <w:tcPr>
            <w:tcW w:w="440" w:type="dxa"/>
            <w:tcBorders>
              <w:top w:val="single" w:sz="24" w:space="0" w:color="auto"/>
            </w:tcBorders>
            <w:noWrap/>
            <w:hideMark/>
          </w:tcPr>
          <w:p w:rsidR="00917F01" w:rsidRPr="006C33C8" w:rsidRDefault="00917F01" w:rsidP="00835450">
            <w:pPr>
              <w:jc w:val="right"/>
            </w:pPr>
            <w:r w:rsidRPr="006C33C8">
              <w:t>3</w:t>
            </w:r>
          </w:p>
        </w:tc>
        <w:tc>
          <w:tcPr>
            <w:tcW w:w="1096" w:type="dxa"/>
            <w:tcBorders>
              <w:top w:val="single" w:sz="24" w:space="0" w:color="auto"/>
            </w:tcBorders>
            <w:noWrap/>
            <w:hideMark/>
          </w:tcPr>
          <w:p w:rsidR="00917F01" w:rsidRPr="006C33C8" w:rsidRDefault="00917F01" w:rsidP="00835450">
            <w:pPr>
              <w:jc w:val="right"/>
            </w:pPr>
            <w:r w:rsidRPr="006C33C8">
              <w:t>6.0%</w:t>
            </w:r>
          </w:p>
        </w:tc>
        <w:tc>
          <w:tcPr>
            <w:tcW w:w="1208" w:type="dxa"/>
            <w:vMerge w:val="restart"/>
            <w:tcBorders>
              <w:top w:val="single" w:sz="24" w:space="0" w:color="auto"/>
              <w:bottom w:val="nil"/>
              <w:right w:val="single" w:sz="24" w:space="0" w:color="auto"/>
            </w:tcBorders>
            <w:shd w:val="clear" w:color="auto" w:fill="808080" w:themeFill="background1" w:themeFillShade="80"/>
            <w:noWrap/>
            <w:hideMark/>
          </w:tcPr>
          <w:p w:rsidR="00917F01" w:rsidRDefault="00917F01" w:rsidP="00835450"/>
          <w:p w:rsidR="00917F01" w:rsidRDefault="00917F01" w:rsidP="00835450"/>
          <w:p w:rsidR="00917F01" w:rsidRPr="006C33C8" w:rsidRDefault="00917F01" w:rsidP="00835450">
            <w:pPr>
              <w:jc w:val="center"/>
            </w:pPr>
            <w:r w:rsidRPr="006C33C8">
              <w:t>80.0%</w:t>
            </w:r>
          </w:p>
        </w:tc>
        <w:tc>
          <w:tcPr>
            <w:tcW w:w="440" w:type="dxa"/>
            <w:tcBorders>
              <w:top w:val="single" w:sz="24" w:space="0" w:color="auto"/>
              <w:left w:val="single" w:sz="24" w:space="0" w:color="auto"/>
            </w:tcBorders>
            <w:noWrap/>
            <w:hideMark/>
          </w:tcPr>
          <w:p w:rsidR="00917F01" w:rsidRPr="006C33C8" w:rsidRDefault="00917F01" w:rsidP="00835450">
            <w:pPr>
              <w:jc w:val="right"/>
            </w:pPr>
            <w:r w:rsidRPr="006C33C8">
              <w:t>6</w:t>
            </w:r>
          </w:p>
        </w:tc>
        <w:tc>
          <w:tcPr>
            <w:tcW w:w="1096" w:type="dxa"/>
            <w:tcBorders>
              <w:top w:val="single" w:sz="24" w:space="0" w:color="auto"/>
            </w:tcBorders>
            <w:noWrap/>
            <w:hideMark/>
          </w:tcPr>
          <w:p w:rsidR="00917F01" w:rsidRPr="006C33C8" w:rsidRDefault="00917F01" w:rsidP="00835450">
            <w:pPr>
              <w:jc w:val="right"/>
            </w:pPr>
            <w:r w:rsidRPr="006C33C8">
              <w:t>12.0%</w:t>
            </w:r>
          </w:p>
        </w:tc>
        <w:tc>
          <w:tcPr>
            <w:tcW w:w="1208" w:type="dxa"/>
            <w:vMerge w:val="restart"/>
            <w:tcBorders>
              <w:top w:val="single" w:sz="24" w:space="0" w:color="auto"/>
              <w:right w:val="single" w:sz="24" w:space="0" w:color="auto"/>
            </w:tcBorders>
            <w:shd w:val="clear" w:color="auto" w:fill="808080" w:themeFill="background1" w:themeFillShade="80"/>
            <w:noWrap/>
            <w:hideMark/>
          </w:tcPr>
          <w:p w:rsidR="00917F01" w:rsidRDefault="00917F01" w:rsidP="00835450"/>
          <w:p w:rsidR="00917F01" w:rsidRDefault="00917F01" w:rsidP="00835450"/>
          <w:p w:rsidR="00917F01" w:rsidRPr="006C33C8" w:rsidRDefault="00917F01" w:rsidP="00835450">
            <w:pPr>
              <w:jc w:val="center"/>
            </w:pPr>
            <w:r w:rsidRPr="006C33C8">
              <w:t>80.0%</w:t>
            </w:r>
          </w:p>
        </w:tc>
      </w:tr>
      <w:tr w:rsidR="00917F01" w:rsidRPr="006C33C8" w:rsidTr="00917F01">
        <w:trPr>
          <w:trHeight w:val="300"/>
          <w:jc w:val="center"/>
        </w:trPr>
        <w:tc>
          <w:tcPr>
            <w:tcW w:w="1188" w:type="dxa"/>
            <w:tcBorders>
              <w:left w:val="single" w:sz="24" w:space="0" w:color="auto"/>
              <w:right w:val="single" w:sz="24" w:space="0" w:color="auto"/>
            </w:tcBorders>
            <w:noWrap/>
            <w:hideMark/>
          </w:tcPr>
          <w:p w:rsidR="00917F01" w:rsidRPr="006C33C8" w:rsidRDefault="00917F01" w:rsidP="00835450">
            <w:pPr>
              <w:jc w:val="center"/>
              <w:rPr>
                <w:b/>
                <w:bCs/>
              </w:rPr>
            </w:pPr>
            <w:r w:rsidRPr="006C33C8">
              <w:rPr>
                <w:b/>
                <w:bCs/>
              </w:rPr>
              <w:t>1</w:t>
            </w:r>
          </w:p>
        </w:tc>
        <w:tc>
          <w:tcPr>
            <w:tcW w:w="630" w:type="dxa"/>
            <w:tcBorders>
              <w:left w:val="single" w:sz="24" w:space="0" w:color="auto"/>
            </w:tcBorders>
            <w:noWrap/>
            <w:hideMark/>
          </w:tcPr>
          <w:p w:rsidR="00917F01" w:rsidRPr="006C33C8" w:rsidRDefault="00917F01" w:rsidP="00835450">
            <w:pPr>
              <w:jc w:val="right"/>
            </w:pPr>
            <w:r w:rsidRPr="006C33C8">
              <w:t>6</w:t>
            </w:r>
          </w:p>
        </w:tc>
        <w:tc>
          <w:tcPr>
            <w:tcW w:w="903" w:type="dxa"/>
            <w:noWrap/>
            <w:hideMark/>
          </w:tcPr>
          <w:p w:rsidR="00917F01" w:rsidRPr="006C33C8" w:rsidRDefault="00917F01" w:rsidP="00835450">
            <w:pPr>
              <w:jc w:val="right"/>
            </w:pPr>
            <w:r w:rsidRPr="006C33C8">
              <w:t>12.0%</w:t>
            </w:r>
          </w:p>
        </w:tc>
        <w:tc>
          <w:tcPr>
            <w:tcW w:w="1367" w:type="dxa"/>
            <w:vMerge/>
            <w:shd w:val="clear" w:color="auto" w:fill="808080" w:themeFill="background1" w:themeFillShade="80"/>
            <w:hideMark/>
          </w:tcPr>
          <w:p w:rsidR="00917F01" w:rsidRPr="006C33C8" w:rsidRDefault="00917F01" w:rsidP="00835450"/>
        </w:tc>
        <w:tc>
          <w:tcPr>
            <w:tcW w:w="440" w:type="dxa"/>
            <w:noWrap/>
            <w:hideMark/>
          </w:tcPr>
          <w:p w:rsidR="00917F01" w:rsidRPr="006C33C8" w:rsidRDefault="00917F01" w:rsidP="00835450">
            <w:pPr>
              <w:jc w:val="right"/>
            </w:pPr>
            <w:r w:rsidRPr="006C33C8">
              <w:t>7</w:t>
            </w:r>
          </w:p>
        </w:tc>
        <w:tc>
          <w:tcPr>
            <w:tcW w:w="1096" w:type="dxa"/>
            <w:noWrap/>
            <w:hideMark/>
          </w:tcPr>
          <w:p w:rsidR="00917F01" w:rsidRPr="006C33C8" w:rsidRDefault="00917F01" w:rsidP="00835450">
            <w:pPr>
              <w:jc w:val="right"/>
            </w:pPr>
            <w:r w:rsidRPr="006C33C8">
              <w:t>14.0%</w:t>
            </w:r>
          </w:p>
        </w:tc>
        <w:tc>
          <w:tcPr>
            <w:tcW w:w="1208" w:type="dxa"/>
            <w:vMerge/>
            <w:tcBorders>
              <w:top w:val="nil"/>
              <w:bottom w:val="nil"/>
              <w:right w:val="single" w:sz="24" w:space="0" w:color="auto"/>
            </w:tcBorders>
            <w:shd w:val="clear" w:color="auto" w:fill="808080" w:themeFill="background1" w:themeFillShade="80"/>
            <w:hideMark/>
          </w:tcPr>
          <w:p w:rsidR="00917F01" w:rsidRPr="006C33C8" w:rsidRDefault="00917F01" w:rsidP="00835450"/>
        </w:tc>
        <w:tc>
          <w:tcPr>
            <w:tcW w:w="440" w:type="dxa"/>
            <w:tcBorders>
              <w:left w:val="single" w:sz="24" w:space="0" w:color="auto"/>
            </w:tcBorders>
            <w:noWrap/>
            <w:hideMark/>
          </w:tcPr>
          <w:p w:rsidR="00917F01" w:rsidRPr="006C33C8" w:rsidRDefault="00917F01" w:rsidP="00835450">
            <w:pPr>
              <w:jc w:val="right"/>
            </w:pPr>
            <w:r w:rsidRPr="006C33C8">
              <w:t>4</w:t>
            </w:r>
          </w:p>
        </w:tc>
        <w:tc>
          <w:tcPr>
            <w:tcW w:w="1096" w:type="dxa"/>
            <w:noWrap/>
            <w:hideMark/>
          </w:tcPr>
          <w:p w:rsidR="00917F01" w:rsidRPr="006C33C8" w:rsidRDefault="00917F01" w:rsidP="00835450">
            <w:pPr>
              <w:jc w:val="right"/>
            </w:pPr>
            <w:r w:rsidRPr="006C33C8">
              <w:t>8.0%</w:t>
            </w:r>
          </w:p>
        </w:tc>
        <w:tc>
          <w:tcPr>
            <w:tcW w:w="1208" w:type="dxa"/>
            <w:vMerge/>
            <w:tcBorders>
              <w:right w:val="single" w:sz="24" w:space="0" w:color="auto"/>
            </w:tcBorders>
            <w:shd w:val="clear" w:color="auto" w:fill="808080" w:themeFill="background1" w:themeFillShade="80"/>
            <w:hideMark/>
          </w:tcPr>
          <w:p w:rsidR="00917F01" w:rsidRPr="006C33C8" w:rsidRDefault="00917F01" w:rsidP="00835450"/>
        </w:tc>
      </w:tr>
      <w:tr w:rsidR="00917F01" w:rsidRPr="006C33C8" w:rsidTr="00917F01">
        <w:trPr>
          <w:trHeight w:val="300"/>
          <w:jc w:val="center"/>
        </w:trPr>
        <w:tc>
          <w:tcPr>
            <w:tcW w:w="1188" w:type="dxa"/>
            <w:tcBorders>
              <w:left w:val="single" w:sz="24" w:space="0" w:color="auto"/>
              <w:right w:val="single" w:sz="24" w:space="0" w:color="auto"/>
            </w:tcBorders>
            <w:noWrap/>
            <w:hideMark/>
          </w:tcPr>
          <w:p w:rsidR="00917F01" w:rsidRPr="006C33C8" w:rsidRDefault="00917F01" w:rsidP="00835450">
            <w:pPr>
              <w:jc w:val="center"/>
              <w:rPr>
                <w:b/>
                <w:bCs/>
              </w:rPr>
            </w:pPr>
            <w:r w:rsidRPr="006C33C8">
              <w:rPr>
                <w:b/>
                <w:bCs/>
              </w:rPr>
              <w:t>2</w:t>
            </w:r>
          </w:p>
        </w:tc>
        <w:tc>
          <w:tcPr>
            <w:tcW w:w="630" w:type="dxa"/>
            <w:tcBorders>
              <w:left w:val="single" w:sz="24" w:space="0" w:color="auto"/>
            </w:tcBorders>
            <w:noWrap/>
            <w:hideMark/>
          </w:tcPr>
          <w:p w:rsidR="00917F01" w:rsidRPr="006C33C8" w:rsidRDefault="00917F01" w:rsidP="00835450">
            <w:pPr>
              <w:jc w:val="right"/>
            </w:pPr>
            <w:r w:rsidRPr="006C33C8">
              <w:t>18</w:t>
            </w:r>
          </w:p>
        </w:tc>
        <w:tc>
          <w:tcPr>
            <w:tcW w:w="903" w:type="dxa"/>
            <w:noWrap/>
            <w:hideMark/>
          </w:tcPr>
          <w:p w:rsidR="00917F01" w:rsidRPr="006C33C8" w:rsidRDefault="00917F01" w:rsidP="00835450">
            <w:pPr>
              <w:jc w:val="right"/>
            </w:pPr>
            <w:r w:rsidRPr="006C33C8">
              <w:t>36.0%</w:t>
            </w:r>
          </w:p>
        </w:tc>
        <w:tc>
          <w:tcPr>
            <w:tcW w:w="1367" w:type="dxa"/>
            <w:vMerge/>
            <w:shd w:val="clear" w:color="auto" w:fill="808080" w:themeFill="background1" w:themeFillShade="80"/>
            <w:hideMark/>
          </w:tcPr>
          <w:p w:rsidR="00917F01" w:rsidRPr="006C33C8" w:rsidRDefault="00917F01" w:rsidP="00835450"/>
        </w:tc>
        <w:tc>
          <w:tcPr>
            <w:tcW w:w="440" w:type="dxa"/>
            <w:noWrap/>
            <w:hideMark/>
          </w:tcPr>
          <w:p w:rsidR="00917F01" w:rsidRPr="006C33C8" w:rsidRDefault="00917F01" w:rsidP="00835450">
            <w:pPr>
              <w:jc w:val="right"/>
            </w:pPr>
            <w:r w:rsidRPr="006C33C8">
              <w:t>15</w:t>
            </w:r>
          </w:p>
        </w:tc>
        <w:tc>
          <w:tcPr>
            <w:tcW w:w="1096" w:type="dxa"/>
            <w:noWrap/>
            <w:hideMark/>
          </w:tcPr>
          <w:p w:rsidR="00917F01" w:rsidRPr="006C33C8" w:rsidRDefault="00917F01" w:rsidP="00835450">
            <w:pPr>
              <w:jc w:val="right"/>
            </w:pPr>
            <w:r w:rsidRPr="006C33C8">
              <w:t>30.0%</w:t>
            </w:r>
          </w:p>
        </w:tc>
        <w:tc>
          <w:tcPr>
            <w:tcW w:w="1208" w:type="dxa"/>
            <w:vMerge/>
            <w:tcBorders>
              <w:top w:val="nil"/>
              <w:bottom w:val="nil"/>
              <w:right w:val="single" w:sz="24" w:space="0" w:color="auto"/>
            </w:tcBorders>
            <w:shd w:val="clear" w:color="auto" w:fill="808080" w:themeFill="background1" w:themeFillShade="80"/>
            <w:hideMark/>
          </w:tcPr>
          <w:p w:rsidR="00917F01" w:rsidRPr="006C33C8" w:rsidRDefault="00917F01" w:rsidP="00835450"/>
        </w:tc>
        <w:tc>
          <w:tcPr>
            <w:tcW w:w="440" w:type="dxa"/>
            <w:tcBorders>
              <w:left w:val="single" w:sz="24" w:space="0" w:color="auto"/>
            </w:tcBorders>
            <w:noWrap/>
            <w:hideMark/>
          </w:tcPr>
          <w:p w:rsidR="00917F01" w:rsidRPr="006C33C8" w:rsidRDefault="00917F01" w:rsidP="00835450">
            <w:pPr>
              <w:jc w:val="right"/>
            </w:pPr>
            <w:r w:rsidRPr="006C33C8">
              <w:t>21</w:t>
            </w:r>
          </w:p>
        </w:tc>
        <w:tc>
          <w:tcPr>
            <w:tcW w:w="1096" w:type="dxa"/>
            <w:noWrap/>
            <w:hideMark/>
          </w:tcPr>
          <w:p w:rsidR="00917F01" w:rsidRPr="006C33C8" w:rsidRDefault="00917F01" w:rsidP="00835450">
            <w:pPr>
              <w:jc w:val="right"/>
            </w:pPr>
            <w:r w:rsidRPr="006C33C8">
              <w:t>42.0%</w:t>
            </w:r>
          </w:p>
        </w:tc>
        <w:tc>
          <w:tcPr>
            <w:tcW w:w="1208" w:type="dxa"/>
            <w:vMerge/>
            <w:tcBorders>
              <w:right w:val="single" w:sz="24" w:space="0" w:color="auto"/>
            </w:tcBorders>
            <w:shd w:val="clear" w:color="auto" w:fill="808080" w:themeFill="background1" w:themeFillShade="80"/>
            <w:hideMark/>
          </w:tcPr>
          <w:p w:rsidR="00917F01" w:rsidRPr="006C33C8" w:rsidRDefault="00917F01" w:rsidP="00835450"/>
        </w:tc>
      </w:tr>
      <w:tr w:rsidR="00917F01" w:rsidRPr="006C33C8" w:rsidTr="00917F01">
        <w:trPr>
          <w:trHeight w:val="300"/>
          <w:jc w:val="center"/>
        </w:trPr>
        <w:tc>
          <w:tcPr>
            <w:tcW w:w="1188" w:type="dxa"/>
            <w:tcBorders>
              <w:left w:val="single" w:sz="24" w:space="0" w:color="auto"/>
              <w:bottom w:val="single" w:sz="24" w:space="0" w:color="auto"/>
              <w:right w:val="single" w:sz="24" w:space="0" w:color="auto"/>
            </w:tcBorders>
            <w:noWrap/>
            <w:hideMark/>
          </w:tcPr>
          <w:p w:rsidR="00917F01" w:rsidRPr="006C33C8" w:rsidRDefault="00917F01" w:rsidP="00835450">
            <w:pPr>
              <w:jc w:val="center"/>
              <w:rPr>
                <w:b/>
                <w:bCs/>
              </w:rPr>
            </w:pPr>
            <w:r w:rsidRPr="006C33C8">
              <w:rPr>
                <w:b/>
                <w:bCs/>
              </w:rPr>
              <w:t>3</w:t>
            </w:r>
          </w:p>
        </w:tc>
        <w:tc>
          <w:tcPr>
            <w:tcW w:w="630" w:type="dxa"/>
            <w:tcBorders>
              <w:left w:val="single" w:sz="24" w:space="0" w:color="auto"/>
              <w:bottom w:val="single" w:sz="24" w:space="0" w:color="auto"/>
            </w:tcBorders>
            <w:noWrap/>
            <w:hideMark/>
          </w:tcPr>
          <w:p w:rsidR="00917F01" w:rsidRPr="006C33C8" w:rsidRDefault="00917F01" w:rsidP="00835450">
            <w:pPr>
              <w:jc w:val="right"/>
            </w:pPr>
            <w:r w:rsidRPr="006C33C8">
              <w:t>24</w:t>
            </w:r>
          </w:p>
        </w:tc>
        <w:tc>
          <w:tcPr>
            <w:tcW w:w="903" w:type="dxa"/>
            <w:tcBorders>
              <w:bottom w:val="single" w:sz="24" w:space="0" w:color="auto"/>
            </w:tcBorders>
            <w:noWrap/>
            <w:hideMark/>
          </w:tcPr>
          <w:p w:rsidR="00917F01" w:rsidRPr="006C33C8" w:rsidRDefault="00917F01" w:rsidP="00835450">
            <w:pPr>
              <w:jc w:val="right"/>
            </w:pPr>
            <w:r w:rsidRPr="006C33C8">
              <w:t>48.0%</w:t>
            </w:r>
          </w:p>
        </w:tc>
        <w:tc>
          <w:tcPr>
            <w:tcW w:w="1367" w:type="dxa"/>
            <w:vMerge/>
            <w:tcBorders>
              <w:bottom w:val="single" w:sz="24" w:space="0" w:color="auto"/>
            </w:tcBorders>
            <w:shd w:val="clear" w:color="auto" w:fill="808080" w:themeFill="background1" w:themeFillShade="80"/>
            <w:hideMark/>
          </w:tcPr>
          <w:p w:rsidR="00917F01" w:rsidRPr="006C33C8" w:rsidRDefault="00917F01" w:rsidP="00835450"/>
        </w:tc>
        <w:tc>
          <w:tcPr>
            <w:tcW w:w="440" w:type="dxa"/>
            <w:tcBorders>
              <w:bottom w:val="single" w:sz="24" w:space="0" w:color="auto"/>
            </w:tcBorders>
            <w:noWrap/>
            <w:hideMark/>
          </w:tcPr>
          <w:p w:rsidR="00917F01" w:rsidRPr="006C33C8" w:rsidRDefault="00917F01" w:rsidP="00835450">
            <w:pPr>
              <w:jc w:val="right"/>
            </w:pPr>
            <w:r w:rsidRPr="006C33C8">
              <w:t>25</w:t>
            </w:r>
          </w:p>
        </w:tc>
        <w:tc>
          <w:tcPr>
            <w:tcW w:w="1096" w:type="dxa"/>
            <w:tcBorders>
              <w:bottom w:val="single" w:sz="24" w:space="0" w:color="auto"/>
            </w:tcBorders>
            <w:noWrap/>
            <w:hideMark/>
          </w:tcPr>
          <w:p w:rsidR="00917F01" w:rsidRPr="006C33C8" w:rsidRDefault="00917F01" w:rsidP="00835450">
            <w:pPr>
              <w:jc w:val="right"/>
            </w:pPr>
            <w:r w:rsidRPr="006C33C8">
              <w:t>50.0%</w:t>
            </w:r>
          </w:p>
        </w:tc>
        <w:tc>
          <w:tcPr>
            <w:tcW w:w="1208" w:type="dxa"/>
            <w:vMerge/>
            <w:tcBorders>
              <w:top w:val="nil"/>
              <w:bottom w:val="single" w:sz="24" w:space="0" w:color="auto"/>
              <w:right w:val="single" w:sz="24" w:space="0" w:color="auto"/>
            </w:tcBorders>
            <w:shd w:val="clear" w:color="auto" w:fill="808080" w:themeFill="background1" w:themeFillShade="80"/>
            <w:hideMark/>
          </w:tcPr>
          <w:p w:rsidR="00917F01" w:rsidRPr="006C33C8" w:rsidRDefault="00917F01" w:rsidP="00835450"/>
        </w:tc>
        <w:tc>
          <w:tcPr>
            <w:tcW w:w="440" w:type="dxa"/>
            <w:tcBorders>
              <w:left w:val="single" w:sz="24" w:space="0" w:color="auto"/>
              <w:bottom w:val="single" w:sz="24" w:space="0" w:color="auto"/>
            </w:tcBorders>
            <w:noWrap/>
            <w:hideMark/>
          </w:tcPr>
          <w:p w:rsidR="00917F01" w:rsidRPr="006C33C8" w:rsidRDefault="00917F01" w:rsidP="00835450">
            <w:pPr>
              <w:jc w:val="right"/>
            </w:pPr>
            <w:r w:rsidRPr="006C33C8">
              <w:t>19</w:t>
            </w:r>
          </w:p>
        </w:tc>
        <w:tc>
          <w:tcPr>
            <w:tcW w:w="1096" w:type="dxa"/>
            <w:tcBorders>
              <w:bottom w:val="single" w:sz="24" w:space="0" w:color="auto"/>
            </w:tcBorders>
            <w:noWrap/>
            <w:hideMark/>
          </w:tcPr>
          <w:p w:rsidR="00917F01" w:rsidRPr="006C33C8" w:rsidRDefault="00917F01" w:rsidP="00835450">
            <w:pPr>
              <w:jc w:val="right"/>
            </w:pPr>
            <w:r w:rsidRPr="006C33C8">
              <w:t>38.0%</w:t>
            </w:r>
          </w:p>
        </w:tc>
        <w:tc>
          <w:tcPr>
            <w:tcW w:w="1208" w:type="dxa"/>
            <w:vMerge/>
            <w:tcBorders>
              <w:bottom w:val="single" w:sz="24" w:space="0" w:color="auto"/>
              <w:right w:val="single" w:sz="24" w:space="0" w:color="auto"/>
            </w:tcBorders>
            <w:shd w:val="clear" w:color="auto" w:fill="808080" w:themeFill="background1" w:themeFillShade="80"/>
            <w:hideMark/>
          </w:tcPr>
          <w:p w:rsidR="00917F01" w:rsidRPr="006C33C8" w:rsidRDefault="00917F01" w:rsidP="00835450"/>
        </w:tc>
      </w:tr>
      <w:tr w:rsidR="00917F01" w:rsidRPr="006C33C8" w:rsidTr="00917F01">
        <w:trPr>
          <w:trHeight w:val="300"/>
          <w:jc w:val="center"/>
        </w:trPr>
        <w:tc>
          <w:tcPr>
            <w:tcW w:w="9576" w:type="dxa"/>
            <w:gridSpan w:val="10"/>
            <w:tcBorders>
              <w:top w:val="single" w:sz="24" w:space="0" w:color="auto"/>
              <w:left w:val="single" w:sz="24" w:space="0" w:color="auto"/>
              <w:bottom w:val="single" w:sz="24" w:space="0" w:color="auto"/>
              <w:right w:val="single" w:sz="24" w:space="0" w:color="auto"/>
            </w:tcBorders>
            <w:noWrap/>
            <w:hideMark/>
          </w:tcPr>
          <w:p w:rsidR="00917F01" w:rsidRPr="004E63B8" w:rsidRDefault="00917F01" w:rsidP="00835450">
            <w:pPr>
              <w:rPr>
                <w:b/>
                <w:bCs/>
                <w:i/>
              </w:rPr>
            </w:pPr>
            <w:r w:rsidRPr="004E63B8">
              <w:rPr>
                <w:b/>
                <w:bCs/>
                <w:i/>
              </w:rPr>
              <w:t>Total Assessed: 50</w:t>
            </w:r>
          </w:p>
        </w:tc>
      </w:tr>
    </w:tbl>
    <w:p w:rsidR="00917F01" w:rsidRDefault="00917F01" w:rsidP="00917F01"/>
    <w:p w:rsidR="00917F01" w:rsidRPr="00A97CAF" w:rsidRDefault="00917F01" w:rsidP="00917F01"/>
    <w:p w:rsidR="00917F01" w:rsidRPr="00917F01" w:rsidRDefault="00917F01" w:rsidP="00917F01"/>
    <w:sectPr w:rsidR="00917F01" w:rsidRPr="00917F01" w:rsidSect="00B80D97">
      <w:footerReference w:type="default" r:id="rId12"/>
      <w:pgSz w:w="15840" w:h="12240" w:orient="landscape"/>
      <w:pgMar w:top="129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D3F9F" w:rsidRDefault="00AD3F9F" w:rsidP="00841831">
      <w:pPr>
        <w:spacing w:after="0" w:line="240" w:lineRule="auto"/>
      </w:pPr>
      <w:r>
        <w:separator/>
      </w:r>
    </w:p>
  </w:endnote>
  <w:endnote w:type="continuationSeparator" w:id="0">
    <w:p w:rsidR="00AD3F9F" w:rsidRDefault="00AD3F9F" w:rsidP="008418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imes 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69779996"/>
      <w:docPartObj>
        <w:docPartGallery w:val="Page Numbers (Bottom of Page)"/>
        <w:docPartUnique/>
      </w:docPartObj>
    </w:sdtPr>
    <w:sdtEndPr>
      <w:rPr>
        <w:noProof/>
      </w:rPr>
    </w:sdtEndPr>
    <w:sdtContent>
      <w:p w:rsidR="000D0BAC" w:rsidRDefault="000D0BAC">
        <w:pPr>
          <w:pStyle w:val="Footer"/>
          <w:jc w:val="right"/>
        </w:pPr>
        <w:r>
          <w:fldChar w:fldCharType="begin"/>
        </w:r>
        <w:r>
          <w:instrText xml:space="preserve"> PAGE   \* MERGEFORMAT </w:instrText>
        </w:r>
        <w:r>
          <w:fldChar w:fldCharType="separate"/>
        </w:r>
        <w:r w:rsidR="002733AA">
          <w:rPr>
            <w:noProof/>
          </w:rPr>
          <w:t>8</w:t>
        </w:r>
        <w:r>
          <w:rPr>
            <w:noProof/>
          </w:rPr>
          <w:fldChar w:fldCharType="end"/>
        </w:r>
      </w:p>
    </w:sdtContent>
  </w:sdt>
  <w:p w:rsidR="000D0BAC" w:rsidRDefault="000D0BAC" w:rsidP="0017778C">
    <w:pPr>
      <w:spacing w:after="0" w:line="240" w:lineRule="auto"/>
      <w:jc w:val="both"/>
    </w:pPr>
    <w:r>
      <w:rPr>
        <w:b/>
      </w:rPr>
      <w:t xml:space="preserve">Sample </w:t>
    </w:r>
    <w:r w:rsidRPr="0079259E">
      <w:rPr>
        <w:b/>
      </w:rPr>
      <w:t>Assessment</w:t>
    </w:r>
    <w:r>
      <w:rPr>
        <w:b/>
      </w:rPr>
      <w:t>s</w:t>
    </w:r>
    <w:r w:rsidRPr="0079259E">
      <w:rPr>
        <w:b/>
      </w:rPr>
      <w:t xml:space="preserve"> of </w:t>
    </w:r>
    <w:r>
      <w:rPr>
        <w:b/>
      </w:rPr>
      <w:t xml:space="preserve">Course-Level </w:t>
    </w:r>
    <w:r w:rsidRPr="0079259E">
      <w:rPr>
        <w:b/>
      </w:rPr>
      <w:t xml:space="preserve">Student </w:t>
    </w:r>
    <w:r>
      <w:rPr>
        <w:b/>
      </w:rPr>
      <w:t xml:space="preserve">Learning Outcomes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D3F9F" w:rsidRDefault="00AD3F9F" w:rsidP="00841831">
      <w:pPr>
        <w:spacing w:after="0" w:line="240" w:lineRule="auto"/>
      </w:pPr>
      <w:r>
        <w:separator/>
      </w:r>
    </w:p>
  </w:footnote>
  <w:footnote w:type="continuationSeparator" w:id="0">
    <w:p w:rsidR="00AD3F9F" w:rsidRDefault="00AD3F9F" w:rsidP="008418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15C67"/>
    <w:multiLevelType w:val="hybridMultilevel"/>
    <w:tmpl w:val="3BC09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B953D6"/>
    <w:multiLevelType w:val="hybridMultilevel"/>
    <w:tmpl w:val="FAE235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B973633"/>
    <w:multiLevelType w:val="hybridMultilevel"/>
    <w:tmpl w:val="E47E36D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21D64510"/>
    <w:multiLevelType w:val="hybridMultilevel"/>
    <w:tmpl w:val="AE1E6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E6033B"/>
    <w:multiLevelType w:val="hybridMultilevel"/>
    <w:tmpl w:val="504E28BE"/>
    <w:lvl w:ilvl="0" w:tplc="04090001">
      <w:start w:val="1"/>
      <w:numFmt w:val="bullet"/>
      <w:lvlText w:val=""/>
      <w:lvlJc w:val="left"/>
      <w:pPr>
        <w:ind w:left="881" w:hanging="360"/>
      </w:pPr>
      <w:rPr>
        <w:rFonts w:ascii="Symbol" w:hAnsi="Symbol" w:hint="default"/>
      </w:rPr>
    </w:lvl>
    <w:lvl w:ilvl="1" w:tplc="04090003" w:tentative="1">
      <w:start w:val="1"/>
      <w:numFmt w:val="bullet"/>
      <w:lvlText w:val="o"/>
      <w:lvlJc w:val="left"/>
      <w:pPr>
        <w:ind w:left="1601" w:hanging="360"/>
      </w:pPr>
      <w:rPr>
        <w:rFonts w:ascii="Courier New" w:hAnsi="Courier New" w:cs="Courier New" w:hint="default"/>
      </w:rPr>
    </w:lvl>
    <w:lvl w:ilvl="2" w:tplc="04090005" w:tentative="1">
      <w:start w:val="1"/>
      <w:numFmt w:val="bullet"/>
      <w:lvlText w:val=""/>
      <w:lvlJc w:val="left"/>
      <w:pPr>
        <w:ind w:left="2321" w:hanging="360"/>
      </w:pPr>
      <w:rPr>
        <w:rFonts w:ascii="Wingdings" w:hAnsi="Wingdings" w:hint="default"/>
      </w:rPr>
    </w:lvl>
    <w:lvl w:ilvl="3" w:tplc="04090001" w:tentative="1">
      <w:start w:val="1"/>
      <w:numFmt w:val="bullet"/>
      <w:lvlText w:val=""/>
      <w:lvlJc w:val="left"/>
      <w:pPr>
        <w:ind w:left="3041" w:hanging="360"/>
      </w:pPr>
      <w:rPr>
        <w:rFonts w:ascii="Symbol" w:hAnsi="Symbol" w:hint="default"/>
      </w:rPr>
    </w:lvl>
    <w:lvl w:ilvl="4" w:tplc="04090003" w:tentative="1">
      <w:start w:val="1"/>
      <w:numFmt w:val="bullet"/>
      <w:lvlText w:val="o"/>
      <w:lvlJc w:val="left"/>
      <w:pPr>
        <w:ind w:left="3761" w:hanging="360"/>
      </w:pPr>
      <w:rPr>
        <w:rFonts w:ascii="Courier New" w:hAnsi="Courier New" w:cs="Courier New" w:hint="default"/>
      </w:rPr>
    </w:lvl>
    <w:lvl w:ilvl="5" w:tplc="04090005" w:tentative="1">
      <w:start w:val="1"/>
      <w:numFmt w:val="bullet"/>
      <w:lvlText w:val=""/>
      <w:lvlJc w:val="left"/>
      <w:pPr>
        <w:ind w:left="4481" w:hanging="360"/>
      </w:pPr>
      <w:rPr>
        <w:rFonts w:ascii="Wingdings" w:hAnsi="Wingdings" w:hint="default"/>
      </w:rPr>
    </w:lvl>
    <w:lvl w:ilvl="6" w:tplc="04090001" w:tentative="1">
      <w:start w:val="1"/>
      <w:numFmt w:val="bullet"/>
      <w:lvlText w:val=""/>
      <w:lvlJc w:val="left"/>
      <w:pPr>
        <w:ind w:left="5201" w:hanging="360"/>
      </w:pPr>
      <w:rPr>
        <w:rFonts w:ascii="Symbol" w:hAnsi="Symbol" w:hint="default"/>
      </w:rPr>
    </w:lvl>
    <w:lvl w:ilvl="7" w:tplc="04090003" w:tentative="1">
      <w:start w:val="1"/>
      <w:numFmt w:val="bullet"/>
      <w:lvlText w:val="o"/>
      <w:lvlJc w:val="left"/>
      <w:pPr>
        <w:ind w:left="5921" w:hanging="360"/>
      </w:pPr>
      <w:rPr>
        <w:rFonts w:ascii="Courier New" w:hAnsi="Courier New" w:cs="Courier New" w:hint="default"/>
      </w:rPr>
    </w:lvl>
    <w:lvl w:ilvl="8" w:tplc="04090005" w:tentative="1">
      <w:start w:val="1"/>
      <w:numFmt w:val="bullet"/>
      <w:lvlText w:val=""/>
      <w:lvlJc w:val="left"/>
      <w:pPr>
        <w:ind w:left="6641" w:hanging="360"/>
      </w:pPr>
      <w:rPr>
        <w:rFonts w:ascii="Wingdings" w:hAnsi="Wingdings" w:hint="default"/>
      </w:rPr>
    </w:lvl>
  </w:abstractNum>
  <w:abstractNum w:abstractNumId="5">
    <w:nsid w:val="51810D30"/>
    <w:multiLevelType w:val="hybridMultilevel"/>
    <w:tmpl w:val="1EFE6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2A24722"/>
    <w:multiLevelType w:val="hybridMultilevel"/>
    <w:tmpl w:val="554CDA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6"/>
  </w:num>
  <w:num w:numId="4">
    <w:abstractNumId w:val="1"/>
  </w:num>
  <w:num w:numId="5">
    <w:abstractNumId w:val="2"/>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0472"/>
    <w:rsid w:val="000B226E"/>
    <w:rsid w:val="000B5E18"/>
    <w:rsid w:val="000B65BA"/>
    <w:rsid w:val="000D0BAC"/>
    <w:rsid w:val="001222A7"/>
    <w:rsid w:val="0017778C"/>
    <w:rsid w:val="001C3A31"/>
    <w:rsid w:val="002733AA"/>
    <w:rsid w:val="002C4657"/>
    <w:rsid w:val="00350F3D"/>
    <w:rsid w:val="00421DA7"/>
    <w:rsid w:val="0047380C"/>
    <w:rsid w:val="00487EB7"/>
    <w:rsid w:val="004A2094"/>
    <w:rsid w:val="00531F3C"/>
    <w:rsid w:val="00564AE9"/>
    <w:rsid w:val="005669F9"/>
    <w:rsid w:val="005C0193"/>
    <w:rsid w:val="0060746A"/>
    <w:rsid w:val="006E0A94"/>
    <w:rsid w:val="006E3F82"/>
    <w:rsid w:val="006F207E"/>
    <w:rsid w:val="006F3996"/>
    <w:rsid w:val="00841831"/>
    <w:rsid w:val="00854866"/>
    <w:rsid w:val="008A71CB"/>
    <w:rsid w:val="008B27AB"/>
    <w:rsid w:val="008B7BCA"/>
    <w:rsid w:val="00915482"/>
    <w:rsid w:val="00917F01"/>
    <w:rsid w:val="009316C6"/>
    <w:rsid w:val="00975CA2"/>
    <w:rsid w:val="00986FF1"/>
    <w:rsid w:val="009F487A"/>
    <w:rsid w:val="00A50059"/>
    <w:rsid w:val="00A67B64"/>
    <w:rsid w:val="00AD3F9F"/>
    <w:rsid w:val="00B770E3"/>
    <w:rsid w:val="00B80D97"/>
    <w:rsid w:val="00C0645F"/>
    <w:rsid w:val="00C12A3F"/>
    <w:rsid w:val="00CA2C1C"/>
    <w:rsid w:val="00CA6C65"/>
    <w:rsid w:val="00CE1068"/>
    <w:rsid w:val="00CF29E0"/>
    <w:rsid w:val="00D50472"/>
    <w:rsid w:val="00E24569"/>
    <w:rsid w:val="00FF30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72"/>
  </w:style>
  <w:style w:type="paragraph" w:styleId="Heading1">
    <w:name w:val="heading 1"/>
    <w:basedOn w:val="Normal"/>
    <w:next w:val="Normal"/>
    <w:link w:val="Heading1Char"/>
    <w:uiPriority w:val="9"/>
    <w:qFormat/>
    <w:rsid w:val="008418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0F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0472"/>
    <w:pPr>
      <w:ind w:left="720"/>
      <w:contextualSpacing/>
    </w:pPr>
  </w:style>
  <w:style w:type="paragraph" w:styleId="BalloonText">
    <w:name w:val="Balloon Text"/>
    <w:basedOn w:val="Normal"/>
    <w:link w:val="BalloonTextChar"/>
    <w:uiPriority w:val="99"/>
    <w:semiHidden/>
    <w:unhideWhenUsed/>
    <w:rsid w:val="00D50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72"/>
    <w:rPr>
      <w:rFonts w:ascii="Tahoma" w:hAnsi="Tahoma" w:cs="Tahoma"/>
      <w:sz w:val="16"/>
      <w:szCs w:val="16"/>
    </w:rPr>
  </w:style>
  <w:style w:type="character" w:customStyle="1" w:styleId="Heading1Char">
    <w:name w:val="Heading 1 Char"/>
    <w:basedOn w:val="DefaultParagraphFont"/>
    <w:link w:val="Heading1"/>
    <w:uiPriority w:val="9"/>
    <w:rsid w:val="0084183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41831"/>
    <w:pPr>
      <w:outlineLvl w:val="9"/>
    </w:pPr>
    <w:rPr>
      <w:lang w:eastAsia="ja-JP"/>
    </w:rPr>
  </w:style>
  <w:style w:type="paragraph" w:styleId="TOC1">
    <w:name w:val="toc 1"/>
    <w:basedOn w:val="Normal"/>
    <w:next w:val="Normal"/>
    <w:autoRedefine/>
    <w:uiPriority w:val="39"/>
    <w:unhideWhenUsed/>
    <w:rsid w:val="00841831"/>
    <w:pPr>
      <w:spacing w:after="100"/>
    </w:pPr>
  </w:style>
  <w:style w:type="paragraph" w:styleId="TOC2">
    <w:name w:val="toc 2"/>
    <w:basedOn w:val="Normal"/>
    <w:next w:val="Normal"/>
    <w:autoRedefine/>
    <w:uiPriority w:val="39"/>
    <w:unhideWhenUsed/>
    <w:rsid w:val="00841831"/>
    <w:pPr>
      <w:spacing w:after="100"/>
      <w:ind w:left="220"/>
    </w:pPr>
  </w:style>
  <w:style w:type="character" w:styleId="Hyperlink">
    <w:name w:val="Hyperlink"/>
    <w:basedOn w:val="DefaultParagraphFont"/>
    <w:uiPriority w:val="99"/>
    <w:unhideWhenUsed/>
    <w:rsid w:val="00841831"/>
    <w:rPr>
      <w:color w:val="0000FF" w:themeColor="hyperlink"/>
      <w:u w:val="single"/>
    </w:rPr>
  </w:style>
  <w:style w:type="paragraph" w:styleId="Header">
    <w:name w:val="header"/>
    <w:basedOn w:val="Normal"/>
    <w:link w:val="HeaderChar"/>
    <w:uiPriority w:val="99"/>
    <w:unhideWhenUsed/>
    <w:rsid w:val="00841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31"/>
  </w:style>
  <w:style w:type="paragraph" w:styleId="Footer">
    <w:name w:val="footer"/>
    <w:basedOn w:val="Normal"/>
    <w:link w:val="FooterChar"/>
    <w:uiPriority w:val="99"/>
    <w:unhideWhenUsed/>
    <w:rsid w:val="00841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31"/>
  </w:style>
  <w:style w:type="character" w:customStyle="1" w:styleId="Heading2Char">
    <w:name w:val="Heading 2 Char"/>
    <w:basedOn w:val="DefaultParagraphFont"/>
    <w:link w:val="Heading2"/>
    <w:uiPriority w:val="9"/>
    <w:semiHidden/>
    <w:rsid w:val="00350F3D"/>
    <w:rPr>
      <w:rFonts w:asciiTheme="majorHAnsi" w:eastAsiaTheme="majorEastAsia" w:hAnsiTheme="majorHAnsi" w:cstheme="majorBidi"/>
      <w:b/>
      <w:bCs/>
      <w:color w:val="4F81BD" w:themeColor="accent1"/>
      <w:sz w:val="26"/>
      <w:szCs w:val="26"/>
    </w:rPr>
  </w:style>
  <w:style w:type="table" w:styleId="LightList">
    <w:name w:val="Light List"/>
    <w:basedOn w:val="TableNormal"/>
    <w:uiPriority w:val="61"/>
    <w:rsid w:val="00350F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350F3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50F3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0F3D"/>
    <w:rPr>
      <w:vertAlign w:val="superscript"/>
    </w:rPr>
  </w:style>
  <w:style w:type="paragraph" w:customStyle="1" w:styleId="Default">
    <w:name w:val="Default"/>
    <w:rsid w:val="00350F3D"/>
    <w:pPr>
      <w:autoSpaceDE w:val="0"/>
      <w:autoSpaceDN w:val="0"/>
      <w:adjustRightInd w:val="0"/>
      <w:spacing w:after="0" w:line="240" w:lineRule="auto"/>
    </w:pPr>
    <w:rPr>
      <w:rFonts w:ascii="Arial" w:hAnsi="Arial" w:cs="Arial"/>
      <w:color w:val="000000"/>
      <w:sz w:val="24"/>
      <w:szCs w:val="24"/>
    </w:rPr>
  </w:style>
  <w:style w:type="character" w:customStyle="1" w:styleId="subheader">
    <w:name w:val="subheader"/>
    <w:basedOn w:val="DefaultParagraphFont"/>
    <w:rsid w:val="00350F3D"/>
  </w:style>
  <w:style w:type="paragraph" w:styleId="NormalWeb">
    <w:name w:val="Normal (Web)"/>
    <w:basedOn w:val="Normal"/>
    <w:uiPriority w:val="99"/>
    <w:semiHidden/>
    <w:unhideWhenUsed/>
    <w:rsid w:val="00350F3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770E3"/>
    <w:rPr>
      <w:sz w:val="16"/>
      <w:szCs w:val="16"/>
    </w:rPr>
  </w:style>
  <w:style w:type="paragraph" w:styleId="CommentText">
    <w:name w:val="annotation text"/>
    <w:basedOn w:val="Normal"/>
    <w:link w:val="CommentTextChar"/>
    <w:uiPriority w:val="99"/>
    <w:semiHidden/>
    <w:unhideWhenUsed/>
    <w:rsid w:val="00B770E3"/>
    <w:pPr>
      <w:spacing w:line="240" w:lineRule="auto"/>
    </w:pPr>
    <w:rPr>
      <w:sz w:val="20"/>
      <w:szCs w:val="20"/>
    </w:rPr>
  </w:style>
  <w:style w:type="character" w:customStyle="1" w:styleId="CommentTextChar">
    <w:name w:val="Comment Text Char"/>
    <w:basedOn w:val="DefaultParagraphFont"/>
    <w:link w:val="CommentText"/>
    <w:uiPriority w:val="99"/>
    <w:semiHidden/>
    <w:rsid w:val="00B770E3"/>
    <w:rPr>
      <w:sz w:val="20"/>
      <w:szCs w:val="20"/>
    </w:rPr>
  </w:style>
  <w:style w:type="paragraph" w:styleId="CommentSubject">
    <w:name w:val="annotation subject"/>
    <w:basedOn w:val="CommentText"/>
    <w:next w:val="CommentText"/>
    <w:link w:val="CommentSubjectChar"/>
    <w:uiPriority w:val="99"/>
    <w:semiHidden/>
    <w:unhideWhenUsed/>
    <w:rsid w:val="00B770E3"/>
    <w:rPr>
      <w:b/>
      <w:bCs/>
    </w:rPr>
  </w:style>
  <w:style w:type="character" w:customStyle="1" w:styleId="CommentSubjectChar">
    <w:name w:val="Comment Subject Char"/>
    <w:basedOn w:val="CommentTextChar"/>
    <w:link w:val="CommentSubject"/>
    <w:uiPriority w:val="99"/>
    <w:semiHidden/>
    <w:rsid w:val="00B770E3"/>
    <w:rPr>
      <w:b/>
      <w:bCs/>
      <w:sz w:val="20"/>
      <w:szCs w:val="20"/>
    </w:rPr>
  </w:style>
  <w:style w:type="paragraph" w:styleId="FootnoteText">
    <w:name w:val="footnote text"/>
    <w:basedOn w:val="Normal"/>
    <w:link w:val="FootnoteTextChar"/>
    <w:uiPriority w:val="99"/>
    <w:semiHidden/>
    <w:unhideWhenUsed/>
    <w:rsid w:val="000D0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BAC"/>
    <w:rPr>
      <w:sz w:val="20"/>
      <w:szCs w:val="20"/>
    </w:rPr>
  </w:style>
  <w:style w:type="character" w:styleId="FootnoteReference">
    <w:name w:val="footnote reference"/>
    <w:basedOn w:val="DefaultParagraphFont"/>
    <w:uiPriority w:val="99"/>
    <w:semiHidden/>
    <w:unhideWhenUsed/>
    <w:rsid w:val="000D0BAC"/>
    <w:rPr>
      <w:vertAlign w:val="superscript"/>
    </w:rPr>
  </w:style>
  <w:style w:type="table" w:styleId="MediumGrid2-Accent3">
    <w:name w:val="Medium Grid 2 Accent 3"/>
    <w:basedOn w:val="TableNormal"/>
    <w:uiPriority w:val="68"/>
    <w:rsid w:val="001222A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1222A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0472"/>
  </w:style>
  <w:style w:type="paragraph" w:styleId="Heading1">
    <w:name w:val="heading 1"/>
    <w:basedOn w:val="Normal"/>
    <w:next w:val="Normal"/>
    <w:link w:val="Heading1Char"/>
    <w:uiPriority w:val="9"/>
    <w:qFormat/>
    <w:rsid w:val="008418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350F3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5047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D50472"/>
    <w:pPr>
      <w:ind w:left="720"/>
      <w:contextualSpacing/>
    </w:pPr>
  </w:style>
  <w:style w:type="paragraph" w:styleId="BalloonText">
    <w:name w:val="Balloon Text"/>
    <w:basedOn w:val="Normal"/>
    <w:link w:val="BalloonTextChar"/>
    <w:uiPriority w:val="99"/>
    <w:semiHidden/>
    <w:unhideWhenUsed/>
    <w:rsid w:val="00D504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0472"/>
    <w:rPr>
      <w:rFonts w:ascii="Tahoma" w:hAnsi="Tahoma" w:cs="Tahoma"/>
      <w:sz w:val="16"/>
      <w:szCs w:val="16"/>
    </w:rPr>
  </w:style>
  <w:style w:type="character" w:customStyle="1" w:styleId="Heading1Char">
    <w:name w:val="Heading 1 Char"/>
    <w:basedOn w:val="DefaultParagraphFont"/>
    <w:link w:val="Heading1"/>
    <w:uiPriority w:val="9"/>
    <w:rsid w:val="00841831"/>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841831"/>
    <w:pPr>
      <w:outlineLvl w:val="9"/>
    </w:pPr>
    <w:rPr>
      <w:lang w:eastAsia="ja-JP"/>
    </w:rPr>
  </w:style>
  <w:style w:type="paragraph" w:styleId="TOC1">
    <w:name w:val="toc 1"/>
    <w:basedOn w:val="Normal"/>
    <w:next w:val="Normal"/>
    <w:autoRedefine/>
    <w:uiPriority w:val="39"/>
    <w:unhideWhenUsed/>
    <w:rsid w:val="00841831"/>
    <w:pPr>
      <w:spacing w:after="100"/>
    </w:pPr>
  </w:style>
  <w:style w:type="paragraph" w:styleId="TOC2">
    <w:name w:val="toc 2"/>
    <w:basedOn w:val="Normal"/>
    <w:next w:val="Normal"/>
    <w:autoRedefine/>
    <w:uiPriority w:val="39"/>
    <w:unhideWhenUsed/>
    <w:rsid w:val="00841831"/>
    <w:pPr>
      <w:spacing w:after="100"/>
      <w:ind w:left="220"/>
    </w:pPr>
  </w:style>
  <w:style w:type="character" w:styleId="Hyperlink">
    <w:name w:val="Hyperlink"/>
    <w:basedOn w:val="DefaultParagraphFont"/>
    <w:uiPriority w:val="99"/>
    <w:unhideWhenUsed/>
    <w:rsid w:val="00841831"/>
    <w:rPr>
      <w:color w:val="0000FF" w:themeColor="hyperlink"/>
      <w:u w:val="single"/>
    </w:rPr>
  </w:style>
  <w:style w:type="paragraph" w:styleId="Header">
    <w:name w:val="header"/>
    <w:basedOn w:val="Normal"/>
    <w:link w:val="HeaderChar"/>
    <w:uiPriority w:val="99"/>
    <w:unhideWhenUsed/>
    <w:rsid w:val="008418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1831"/>
  </w:style>
  <w:style w:type="paragraph" w:styleId="Footer">
    <w:name w:val="footer"/>
    <w:basedOn w:val="Normal"/>
    <w:link w:val="FooterChar"/>
    <w:uiPriority w:val="99"/>
    <w:unhideWhenUsed/>
    <w:rsid w:val="008418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1831"/>
  </w:style>
  <w:style w:type="character" w:customStyle="1" w:styleId="Heading2Char">
    <w:name w:val="Heading 2 Char"/>
    <w:basedOn w:val="DefaultParagraphFont"/>
    <w:link w:val="Heading2"/>
    <w:uiPriority w:val="9"/>
    <w:semiHidden/>
    <w:rsid w:val="00350F3D"/>
    <w:rPr>
      <w:rFonts w:asciiTheme="majorHAnsi" w:eastAsiaTheme="majorEastAsia" w:hAnsiTheme="majorHAnsi" w:cstheme="majorBidi"/>
      <w:b/>
      <w:bCs/>
      <w:color w:val="4F81BD" w:themeColor="accent1"/>
      <w:sz w:val="26"/>
      <w:szCs w:val="26"/>
    </w:rPr>
  </w:style>
  <w:style w:type="table" w:styleId="LightList">
    <w:name w:val="Light List"/>
    <w:basedOn w:val="TableNormal"/>
    <w:uiPriority w:val="61"/>
    <w:rsid w:val="00350F3D"/>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EndnoteText">
    <w:name w:val="endnote text"/>
    <w:basedOn w:val="Normal"/>
    <w:link w:val="EndnoteTextChar"/>
    <w:uiPriority w:val="99"/>
    <w:semiHidden/>
    <w:unhideWhenUsed/>
    <w:rsid w:val="00350F3D"/>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350F3D"/>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0F3D"/>
    <w:rPr>
      <w:vertAlign w:val="superscript"/>
    </w:rPr>
  </w:style>
  <w:style w:type="paragraph" w:customStyle="1" w:styleId="Default">
    <w:name w:val="Default"/>
    <w:rsid w:val="00350F3D"/>
    <w:pPr>
      <w:autoSpaceDE w:val="0"/>
      <w:autoSpaceDN w:val="0"/>
      <w:adjustRightInd w:val="0"/>
      <w:spacing w:after="0" w:line="240" w:lineRule="auto"/>
    </w:pPr>
    <w:rPr>
      <w:rFonts w:ascii="Arial" w:hAnsi="Arial" w:cs="Arial"/>
      <w:color w:val="000000"/>
      <w:sz w:val="24"/>
      <w:szCs w:val="24"/>
    </w:rPr>
  </w:style>
  <w:style w:type="character" w:customStyle="1" w:styleId="subheader">
    <w:name w:val="subheader"/>
    <w:basedOn w:val="DefaultParagraphFont"/>
    <w:rsid w:val="00350F3D"/>
  </w:style>
  <w:style w:type="paragraph" w:styleId="NormalWeb">
    <w:name w:val="Normal (Web)"/>
    <w:basedOn w:val="Normal"/>
    <w:uiPriority w:val="99"/>
    <w:semiHidden/>
    <w:unhideWhenUsed/>
    <w:rsid w:val="00350F3D"/>
    <w:pPr>
      <w:spacing w:before="100" w:beforeAutospacing="1" w:after="100" w:afterAutospacing="1" w:line="240" w:lineRule="auto"/>
    </w:pPr>
    <w:rPr>
      <w:rFonts w:ascii="Times New Roman" w:eastAsiaTheme="minorEastAsia" w:hAnsi="Times New Roman" w:cs="Times New Roman"/>
      <w:sz w:val="24"/>
      <w:szCs w:val="24"/>
    </w:rPr>
  </w:style>
  <w:style w:type="character" w:styleId="CommentReference">
    <w:name w:val="annotation reference"/>
    <w:basedOn w:val="DefaultParagraphFont"/>
    <w:uiPriority w:val="99"/>
    <w:semiHidden/>
    <w:unhideWhenUsed/>
    <w:rsid w:val="00B770E3"/>
    <w:rPr>
      <w:sz w:val="16"/>
      <w:szCs w:val="16"/>
    </w:rPr>
  </w:style>
  <w:style w:type="paragraph" w:styleId="CommentText">
    <w:name w:val="annotation text"/>
    <w:basedOn w:val="Normal"/>
    <w:link w:val="CommentTextChar"/>
    <w:uiPriority w:val="99"/>
    <w:semiHidden/>
    <w:unhideWhenUsed/>
    <w:rsid w:val="00B770E3"/>
    <w:pPr>
      <w:spacing w:line="240" w:lineRule="auto"/>
    </w:pPr>
    <w:rPr>
      <w:sz w:val="20"/>
      <w:szCs w:val="20"/>
    </w:rPr>
  </w:style>
  <w:style w:type="character" w:customStyle="1" w:styleId="CommentTextChar">
    <w:name w:val="Comment Text Char"/>
    <w:basedOn w:val="DefaultParagraphFont"/>
    <w:link w:val="CommentText"/>
    <w:uiPriority w:val="99"/>
    <w:semiHidden/>
    <w:rsid w:val="00B770E3"/>
    <w:rPr>
      <w:sz w:val="20"/>
      <w:szCs w:val="20"/>
    </w:rPr>
  </w:style>
  <w:style w:type="paragraph" w:styleId="CommentSubject">
    <w:name w:val="annotation subject"/>
    <w:basedOn w:val="CommentText"/>
    <w:next w:val="CommentText"/>
    <w:link w:val="CommentSubjectChar"/>
    <w:uiPriority w:val="99"/>
    <w:semiHidden/>
    <w:unhideWhenUsed/>
    <w:rsid w:val="00B770E3"/>
    <w:rPr>
      <w:b/>
      <w:bCs/>
    </w:rPr>
  </w:style>
  <w:style w:type="character" w:customStyle="1" w:styleId="CommentSubjectChar">
    <w:name w:val="Comment Subject Char"/>
    <w:basedOn w:val="CommentTextChar"/>
    <w:link w:val="CommentSubject"/>
    <w:uiPriority w:val="99"/>
    <w:semiHidden/>
    <w:rsid w:val="00B770E3"/>
    <w:rPr>
      <w:b/>
      <w:bCs/>
      <w:sz w:val="20"/>
      <w:szCs w:val="20"/>
    </w:rPr>
  </w:style>
  <w:style w:type="paragraph" w:styleId="FootnoteText">
    <w:name w:val="footnote text"/>
    <w:basedOn w:val="Normal"/>
    <w:link w:val="FootnoteTextChar"/>
    <w:uiPriority w:val="99"/>
    <w:semiHidden/>
    <w:unhideWhenUsed/>
    <w:rsid w:val="000D0BA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D0BAC"/>
    <w:rPr>
      <w:sz w:val="20"/>
      <w:szCs w:val="20"/>
    </w:rPr>
  </w:style>
  <w:style w:type="character" w:styleId="FootnoteReference">
    <w:name w:val="footnote reference"/>
    <w:basedOn w:val="DefaultParagraphFont"/>
    <w:uiPriority w:val="99"/>
    <w:semiHidden/>
    <w:unhideWhenUsed/>
    <w:rsid w:val="000D0BAC"/>
    <w:rPr>
      <w:vertAlign w:val="superscript"/>
    </w:rPr>
  </w:style>
  <w:style w:type="table" w:styleId="MediumGrid2-Accent3">
    <w:name w:val="Medium Grid 2 Accent 3"/>
    <w:basedOn w:val="TableNormal"/>
    <w:uiPriority w:val="68"/>
    <w:rsid w:val="001222A7"/>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1-Accent3">
    <w:name w:val="Medium Grid 1 Accent 3"/>
    <w:basedOn w:val="TableNormal"/>
    <w:uiPriority w:val="67"/>
    <w:rsid w:val="001222A7"/>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5270">
      <w:bodyDiv w:val="1"/>
      <w:marLeft w:val="0"/>
      <w:marRight w:val="0"/>
      <w:marTop w:val="0"/>
      <w:marBottom w:val="0"/>
      <w:divBdr>
        <w:top w:val="none" w:sz="0" w:space="0" w:color="auto"/>
        <w:left w:val="none" w:sz="0" w:space="0" w:color="auto"/>
        <w:bottom w:val="none" w:sz="0" w:space="0" w:color="auto"/>
        <w:right w:val="none" w:sz="0" w:space="0" w:color="auto"/>
      </w:divBdr>
    </w:div>
    <w:div w:id="942345012">
      <w:bodyDiv w:val="1"/>
      <w:marLeft w:val="0"/>
      <w:marRight w:val="0"/>
      <w:marTop w:val="0"/>
      <w:marBottom w:val="0"/>
      <w:divBdr>
        <w:top w:val="none" w:sz="0" w:space="0" w:color="auto"/>
        <w:left w:val="none" w:sz="0" w:space="0" w:color="auto"/>
        <w:bottom w:val="none" w:sz="0" w:space="0" w:color="auto"/>
        <w:right w:val="none" w:sz="0" w:space="0" w:color="auto"/>
      </w:divBdr>
    </w:div>
    <w:div w:id="1199124786">
      <w:bodyDiv w:val="1"/>
      <w:marLeft w:val="0"/>
      <w:marRight w:val="0"/>
      <w:marTop w:val="0"/>
      <w:marBottom w:val="0"/>
      <w:divBdr>
        <w:top w:val="none" w:sz="0" w:space="0" w:color="auto"/>
        <w:left w:val="none" w:sz="0" w:space="0" w:color="auto"/>
        <w:bottom w:val="none" w:sz="0" w:space="0" w:color="auto"/>
        <w:right w:val="none" w:sz="0" w:space="0" w:color="auto"/>
      </w:divBdr>
    </w:div>
    <w:div w:id="1322781620">
      <w:bodyDiv w:val="1"/>
      <w:marLeft w:val="0"/>
      <w:marRight w:val="0"/>
      <w:marTop w:val="0"/>
      <w:marBottom w:val="0"/>
      <w:divBdr>
        <w:top w:val="none" w:sz="0" w:space="0" w:color="auto"/>
        <w:left w:val="none" w:sz="0" w:space="0" w:color="auto"/>
        <w:bottom w:val="none" w:sz="0" w:space="0" w:color="auto"/>
        <w:right w:val="none" w:sz="0" w:space="0" w:color="auto"/>
      </w:divBdr>
    </w:div>
    <w:div w:id="1653018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0" Type="http://schemas.openxmlformats.org/officeDocument/2006/relationships/hyperlink" Target="http://www.fow.org/lyme.php" TargetMode="External"/><Relationship Id="rId4" Type="http://schemas.microsoft.com/office/2007/relationships/stylesWithEffects" Target="stylesWithEffects.xml"/><Relationship Id="rId9" Type="http://schemas.openxmlformats.org/officeDocument/2006/relationships/hyperlink" Target="http://www.fow.org/deer.php"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8AC615-F4FE-4F52-AB5D-EF1F7978F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41</Pages>
  <Words>7500</Words>
  <Characters>42750</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ccp</dc:creator>
  <cp:lastModifiedBy>susan</cp:lastModifiedBy>
  <cp:revision>2</cp:revision>
  <dcterms:created xsi:type="dcterms:W3CDTF">2014-03-27T15:58:00Z</dcterms:created>
  <dcterms:modified xsi:type="dcterms:W3CDTF">2014-03-27T15:58:00Z</dcterms:modified>
</cp:coreProperties>
</file>